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5F" w:rsidRDefault="00095A5F" w:rsidP="00095A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Чинетинского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95A5F" w:rsidRDefault="00095A5F" w:rsidP="00095A5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Алтайского края</w:t>
      </w:r>
    </w:p>
    <w:p w:rsidR="00095A5F" w:rsidRDefault="00095A5F" w:rsidP="00095A5F">
      <w:pPr>
        <w:jc w:val="center"/>
        <w:rPr>
          <w:sz w:val="28"/>
          <w:szCs w:val="28"/>
        </w:rPr>
      </w:pPr>
    </w:p>
    <w:p w:rsidR="00F140AE" w:rsidRDefault="00F140AE" w:rsidP="00F140AE">
      <w:pPr>
        <w:jc w:val="center"/>
        <w:rPr>
          <w:sz w:val="28"/>
          <w:szCs w:val="28"/>
        </w:rPr>
      </w:pPr>
    </w:p>
    <w:p w:rsidR="00F140AE" w:rsidRDefault="00F140AE" w:rsidP="00F140A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 № 21</w:t>
      </w:r>
      <w:r w:rsidR="008056A0">
        <w:rPr>
          <w:sz w:val="28"/>
          <w:szCs w:val="28"/>
        </w:rPr>
        <w:t>а</w:t>
      </w:r>
    </w:p>
    <w:p w:rsidR="00F140AE" w:rsidRDefault="00F140AE" w:rsidP="00F140AE">
      <w:pPr>
        <w:jc w:val="center"/>
        <w:rPr>
          <w:sz w:val="28"/>
          <w:szCs w:val="28"/>
        </w:rPr>
      </w:pPr>
    </w:p>
    <w:p w:rsidR="00F140AE" w:rsidRDefault="00F140AE" w:rsidP="00F140AE">
      <w:pPr>
        <w:jc w:val="both"/>
        <w:rPr>
          <w:sz w:val="28"/>
          <w:szCs w:val="28"/>
        </w:rPr>
      </w:pPr>
      <w:r>
        <w:rPr>
          <w:sz w:val="28"/>
          <w:szCs w:val="28"/>
        </w:rPr>
        <w:t>01.11. 2017 г.</w:t>
      </w:r>
      <w:r>
        <w:rPr>
          <w:sz w:val="28"/>
          <w:szCs w:val="28"/>
        </w:rPr>
        <w:tab/>
        <w:t xml:space="preserve">                          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инета</w:t>
      </w:r>
      <w:proofErr w:type="spellEnd"/>
    </w:p>
    <w:p w:rsidR="00751AB3" w:rsidRDefault="00751AB3" w:rsidP="00751AB3">
      <w:pPr>
        <w:pStyle w:val="af6"/>
        <w:spacing w:after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подготовки, </w:t>
      </w:r>
    </w:p>
    <w:p w:rsidR="00751AB3" w:rsidRDefault="00751AB3" w:rsidP="00751AB3">
      <w:pPr>
        <w:pStyle w:val="af6"/>
        <w:spacing w:before="0" w:after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утверждения  местных  нормативов градостроительного </w:t>
      </w:r>
    </w:p>
    <w:p w:rsidR="00751AB3" w:rsidRDefault="00751AB3" w:rsidP="00751AB3">
      <w:pPr>
        <w:pStyle w:val="af6"/>
        <w:spacing w:before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проектирования в  муниципальном образовании</w:t>
      </w:r>
    </w:p>
    <w:p w:rsidR="00751AB3" w:rsidRDefault="00751AB3" w:rsidP="00751AB3">
      <w:pPr>
        <w:pStyle w:val="af6"/>
        <w:spacing w:before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Чинетинский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сельсовет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района </w:t>
      </w:r>
    </w:p>
    <w:p w:rsidR="00751AB3" w:rsidRDefault="00751AB3" w:rsidP="00751AB3">
      <w:pPr>
        <w:pStyle w:val="af6"/>
        <w:spacing w:before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Алтайского края</w:t>
      </w: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095A5F" w:rsidRDefault="00095A5F" w:rsidP="008056A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Градостроительным кодексом Российской Федерации, </w:t>
      </w:r>
      <w:r w:rsidR="008056A0">
        <w:rPr>
          <w:sz w:val="28"/>
          <w:szCs w:val="28"/>
        </w:rPr>
        <w:t xml:space="preserve">в соответствии с Федеральным законом от 05.05.2014 г. «О внесении изменений в градостроительный кодекс Российской Федерации», Федеральным законом от 06.10.2003 г. № 131-ФЗ «Об </w:t>
      </w:r>
      <w:r w:rsidR="00FF6F54">
        <w:rPr>
          <w:sz w:val="28"/>
          <w:szCs w:val="28"/>
        </w:rPr>
        <w:t xml:space="preserve"> общих принципах организации местного самоуправления в Российской Федерации», </w:t>
      </w:r>
      <w:r w:rsidR="0046252E">
        <w:rPr>
          <w:sz w:val="28"/>
          <w:szCs w:val="28"/>
        </w:rPr>
        <w:t>законом Алтайского края от 29.12.2009 № 120-ЗС «О градостроительной деятельности на территории Алтайского края»</w:t>
      </w:r>
      <w:proofErr w:type="gramStart"/>
      <w:r w:rsidR="0046252E">
        <w:rPr>
          <w:sz w:val="28"/>
          <w:szCs w:val="28"/>
        </w:rPr>
        <w:t xml:space="preserve"> ,</w:t>
      </w:r>
      <w:proofErr w:type="gramEnd"/>
      <w:r w:rsidR="0046252E">
        <w:rPr>
          <w:sz w:val="28"/>
          <w:szCs w:val="28"/>
        </w:rPr>
        <w:t xml:space="preserve"> Уставом муниципального образования </w:t>
      </w:r>
      <w:proofErr w:type="spellStart"/>
      <w:r w:rsidR="0046252E">
        <w:rPr>
          <w:sz w:val="28"/>
          <w:szCs w:val="28"/>
        </w:rPr>
        <w:t>Чинетинский</w:t>
      </w:r>
      <w:proofErr w:type="spellEnd"/>
      <w:r w:rsidR="0046252E">
        <w:rPr>
          <w:sz w:val="28"/>
          <w:szCs w:val="28"/>
        </w:rPr>
        <w:t xml:space="preserve"> сельсовет </w:t>
      </w:r>
      <w:proofErr w:type="spellStart"/>
      <w:r w:rsidR="0046252E">
        <w:rPr>
          <w:sz w:val="28"/>
          <w:szCs w:val="28"/>
        </w:rPr>
        <w:t>Краснощёковского</w:t>
      </w:r>
      <w:proofErr w:type="spellEnd"/>
      <w:r w:rsidR="0046252E">
        <w:rPr>
          <w:sz w:val="28"/>
          <w:szCs w:val="28"/>
        </w:rPr>
        <w:t xml:space="preserve"> района Алтайского края</w:t>
      </w:r>
      <w:r>
        <w:rPr>
          <w:sz w:val="28"/>
          <w:szCs w:val="28"/>
        </w:rPr>
        <w:t xml:space="preserve">  Совет депутатов </w:t>
      </w:r>
      <w:proofErr w:type="spellStart"/>
      <w:r>
        <w:rPr>
          <w:sz w:val="28"/>
          <w:szCs w:val="28"/>
        </w:rPr>
        <w:t>Чинетинского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Краснощё</w:t>
      </w:r>
      <w:r w:rsidR="00077A93">
        <w:rPr>
          <w:sz w:val="28"/>
          <w:szCs w:val="28"/>
        </w:rPr>
        <w:t>ковского</w:t>
      </w:r>
      <w:proofErr w:type="spellEnd"/>
      <w:r w:rsidR="00077A93">
        <w:rPr>
          <w:sz w:val="28"/>
          <w:szCs w:val="28"/>
        </w:rPr>
        <w:t xml:space="preserve"> района А</w:t>
      </w:r>
      <w:r>
        <w:rPr>
          <w:sz w:val="28"/>
          <w:szCs w:val="28"/>
        </w:rPr>
        <w:t>лтайского края РЕШИЛ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095A5F" w:rsidRDefault="0046252E" w:rsidP="00095A5F">
      <w:pPr>
        <w:pStyle w:val="af6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Принять  Порядок подготовки, утверждения  местных нормативов</w:t>
      </w:r>
      <w:r w:rsidR="00095A5F">
        <w:rPr>
          <w:rFonts w:ascii="Times New Roman" w:hAnsi="Times New Roman" w:cs="Times New Roman"/>
          <w:b w:val="0"/>
          <w:sz w:val="28"/>
          <w:szCs w:val="28"/>
        </w:rPr>
        <w:t xml:space="preserve"> градостроительного проектирования в  муниципальном образовании  </w:t>
      </w:r>
      <w:proofErr w:type="spellStart"/>
      <w:r w:rsidR="00095A5F">
        <w:rPr>
          <w:rFonts w:ascii="Times New Roman" w:hAnsi="Times New Roman" w:cs="Times New Roman"/>
          <w:b w:val="0"/>
          <w:sz w:val="28"/>
          <w:szCs w:val="28"/>
        </w:rPr>
        <w:t>Чинетинский</w:t>
      </w:r>
      <w:proofErr w:type="spellEnd"/>
      <w:r w:rsidR="00095A5F">
        <w:rPr>
          <w:rFonts w:ascii="Times New Roman" w:hAnsi="Times New Roman" w:cs="Times New Roman"/>
          <w:b w:val="0"/>
          <w:sz w:val="28"/>
          <w:szCs w:val="28"/>
        </w:rPr>
        <w:t xml:space="preserve">  сельсовет  </w:t>
      </w:r>
      <w:proofErr w:type="spellStart"/>
      <w:r w:rsidR="00095A5F">
        <w:rPr>
          <w:rFonts w:ascii="Times New Roman" w:hAnsi="Times New Roman" w:cs="Times New Roman"/>
          <w:b w:val="0"/>
          <w:sz w:val="28"/>
          <w:szCs w:val="28"/>
        </w:rPr>
        <w:t>Краснощёковского</w:t>
      </w:r>
      <w:proofErr w:type="spellEnd"/>
      <w:r w:rsidR="00095A5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района Алтайского края (прилагае</w:t>
      </w:r>
      <w:r w:rsidR="00095A5F">
        <w:rPr>
          <w:rFonts w:ascii="Times New Roman" w:hAnsi="Times New Roman" w:cs="Times New Roman"/>
          <w:b w:val="0"/>
          <w:sz w:val="28"/>
          <w:szCs w:val="28"/>
        </w:rPr>
        <w:t>тся).</w:t>
      </w: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95A5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95A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решение   </w:t>
      </w:r>
      <w:r w:rsidRPr="00095A5F">
        <w:rPr>
          <w:rFonts w:ascii="Times New Roman" w:hAnsi="Times New Roman" w:cs="Times New Roman"/>
          <w:sz w:val="28"/>
          <w:szCs w:val="28"/>
        </w:rPr>
        <w:t xml:space="preserve"> обнародовать в установленном Уставом муниципального образования </w:t>
      </w:r>
      <w:proofErr w:type="spellStart"/>
      <w:r w:rsidRPr="00095A5F">
        <w:rPr>
          <w:rFonts w:ascii="Times New Roman" w:hAnsi="Times New Roman" w:cs="Times New Roman"/>
          <w:sz w:val="28"/>
          <w:szCs w:val="28"/>
        </w:rPr>
        <w:t>Чинетинский</w:t>
      </w:r>
      <w:proofErr w:type="spellEnd"/>
      <w:r w:rsidRPr="00095A5F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095A5F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095A5F">
        <w:rPr>
          <w:rFonts w:ascii="Times New Roman" w:hAnsi="Times New Roman" w:cs="Times New Roman"/>
          <w:sz w:val="28"/>
          <w:szCs w:val="28"/>
        </w:rPr>
        <w:t xml:space="preserve"> района Алтайского края порядке.</w:t>
      </w: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sz w:val="28"/>
          <w:szCs w:val="28"/>
        </w:rPr>
      </w:pP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sz w:val="28"/>
          <w:szCs w:val="28"/>
        </w:rPr>
      </w:pP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sz w:val="28"/>
          <w:szCs w:val="28"/>
        </w:rPr>
      </w:pP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 сельсовета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095A5F" w:rsidRDefault="00095A5F" w:rsidP="00095A5F">
      <w:pPr>
        <w:ind w:firstLine="567"/>
        <w:jc w:val="both"/>
        <w:rPr>
          <w:sz w:val="28"/>
          <w:szCs w:val="28"/>
        </w:rPr>
      </w:pPr>
    </w:p>
    <w:p w:rsidR="00095A5F" w:rsidRDefault="00095A5F" w:rsidP="00095A5F">
      <w:pPr>
        <w:ind w:firstLine="567"/>
        <w:jc w:val="both"/>
      </w:pPr>
    </w:p>
    <w:p w:rsidR="00095A5F" w:rsidRDefault="00095A5F" w:rsidP="00095A5F"/>
    <w:p w:rsidR="00095A5F" w:rsidRDefault="00095A5F" w:rsidP="00095A5F">
      <w:pPr>
        <w:ind w:firstLine="567"/>
        <w:jc w:val="both"/>
        <w:rPr>
          <w:sz w:val="26"/>
          <w:szCs w:val="26"/>
        </w:rPr>
      </w:pPr>
    </w:p>
    <w:p w:rsidR="00095A5F" w:rsidRDefault="00095A5F" w:rsidP="00095A5F">
      <w:pPr>
        <w:pStyle w:val="af6"/>
        <w:rPr>
          <w:b w:val="0"/>
          <w:sz w:val="26"/>
          <w:szCs w:val="26"/>
          <w:lang w:eastAsia="ru-RU"/>
        </w:rPr>
      </w:pPr>
    </w:p>
    <w:p w:rsidR="00095A5F" w:rsidRDefault="00095A5F" w:rsidP="00095A5F">
      <w:pPr>
        <w:pStyle w:val="af6"/>
        <w:rPr>
          <w:b w:val="0"/>
          <w:sz w:val="26"/>
          <w:szCs w:val="26"/>
          <w:lang w:eastAsia="ru-RU"/>
        </w:rPr>
      </w:pPr>
    </w:p>
    <w:p w:rsidR="00095A5F" w:rsidRDefault="00095A5F" w:rsidP="00095A5F">
      <w:pPr>
        <w:pStyle w:val="af6"/>
        <w:rPr>
          <w:b w:val="0"/>
          <w:sz w:val="26"/>
          <w:szCs w:val="26"/>
          <w:lang w:eastAsia="ru-RU"/>
        </w:rPr>
      </w:pPr>
    </w:p>
    <w:p w:rsidR="00095A5F" w:rsidRDefault="00095A5F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:rsidR="00E86805" w:rsidRDefault="00E86805" w:rsidP="0046252E">
      <w:pPr>
        <w:pStyle w:val="af6"/>
        <w:spacing w:before="0"/>
        <w:jc w:val="lef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:rsidR="00095A5F" w:rsidRDefault="00095A5F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lastRenderedPageBreak/>
        <w:t>Приложение</w:t>
      </w:r>
    </w:p>
    <w:p w:rsidR="00095A5F" w:rsidRDefault="00095A5F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к решению Совета депутатов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Чинетинского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сельсовета </w:t>
      </w:r>
    </w:p>
    <w:p w:rsidR="00095A5F" w:rsidRDefault="00386497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Краснощёковского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района А</w:t>
      </w:r>
      <w:r w:rsidR="00095A5F">
        <w:rPr>
          <w:rFonts w:ascii="Times New Roman" w:hAnsi="Times New Roman" w:cs="Times New Roman"/>
          <w:b w:val="0"/>
          <w:sz w:val="28"/>
          <w:szCs w:val="28"/>
          <w:lang w:eastAsia="ru-RU"/>
        </w:rPr>
        <w:t>лтайского края</w:t>
      </w:r>
    </w:p>
    <w:p w:rsidR="00095A5F" w:rsidRDefault="00386497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№ 21</w:t>
      </w:r>
      <w:r w:rsidR="0046252E">
        <w:rPr>
          <w:rFonts w:ascii="Times New Roman" w:hAnsi="Times New Roman" w:cs="Times New Roman"/>
          <w:b w:val="0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от 01</w:t>
      </w:r>
      <w:r w:rsidR="00E86805">
        <w:rPr>
          <w:rFonts w:ascii="Times New Roman" w:hAnsi="Times New Roman" w:cs="Times New Roman"/>
          <w:b w:val="0"/>
          <w:sz w:val="28"/>
          <w:szCs w:val="28"/>
          <w:lang w:eastAsia="ru-RU"/>
        </w:rPr>
        <w:t>.11.2017 г.</w:t>
      </w:r>
    </w:p>
    <w:p w:rsidR="00095A5F" w:rsidRDefault="00095A5F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95A5F" w:rsidRDefault="00095A5F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056A0" w:rsidRPr="0046252E" w:rsidRDefault="008056A0" w:rsidP="008056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6252E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8056A0" w:rsidRPr="0046252E" w:rsidRDefault="008056A0" w:rsidP="008056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6252E">
        <w:rPr>
          <w:rFonts w:ascii="Times New Roman" w:hAnsi="Times New Roman" w:cs="Times New Roman"/>
          <w:b w:val="0"/>
          <w:sz w:val="28"/>
          <w:szCs w:val="28"/>
        </w:rPr>
        <w:t>подготовки, утверждения местных нормативов градостроительного проектирования муниципального образования</w:t>
      </w:r>
      <w:r w:rsidR="00462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46252E">
        <w:rPr>
          <w:rFonts w:ascii="Times New Roman" w:hAnsi="Times New Roman" w:cs="Times New Roman"/>
          <w:b w:val="0"/>
          <w:sz w:val="28"/>
          <w:szCs w:val="28"/>
        </w:rPr>
        <w:t>Чинетинский</w:t>
      </w:r>
      <w:proofErr w:type="spellEnd"/>
      <w:r w:rsidR="0046252E">
        <w:rPr>
          <w:rFonts w:ascii="Times New Roman" w:hAnsi="Times New Roman" w:cs="Times New Roman"/>
          <w:b w:val="0"/>
          <w:sz w:val="28"/>
          <w:szCs w:val="28"/>
        </w:rPr>
        <w:t xml:space="preserve"> сельсовет</w:t>
      </w:r>
      <w:r w:rsidRPr="00462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46252E">
        <w:rPr>
          <w:rFonts w:ascii="Times New Roman" w:hAnsi="Times New Roman" w:cs="Times New Roman"/>
          <w:b w:val="0"/>
          <w:sz w:val="28"/>
          <w:szCs w:val="28"/>
        </w:rPr>
        <w:t>Краснощё</w:t>
      </w:r>
      <w:r w:rsidR="0046252E">
        <w:rPr>
          <w:rFonts w:ascii="Times New Roman" w:hAnsi="Times New Roman" w:cs="Times New Roman"/>
          <w:b w:val="0"/>
          <w:sz w:val="28"/>
          <w:szCs w:val="28"/>
        </w:rPr>
        <w:t>ковского</w:t>
      </w:r>
      <w:proofErr w:type="spellEnd"/>
      <w:r w:rsidRPr="0046252E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46252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6252E">
        <w:rPr>
          <w:rFonts w:ascii="Times New Roman" w:hAnsi="Times New Roman" w:cs="Times New Roman"/>
          <w:b w:val="0"/>
          <w:sz w:val="28"/>
          <w:szCs w:val="28"/>
        </w:rPr>
        <w:t xml:space="preserve"> Алтайского края и внесения изменений в них</w:t>
      </w:r>
    </w:p>
    <w:p w:rsidR="008056A0" w:rsidRPr="0046252E" w:rsidRDefault="008056A0" w:rsidP="008056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6A0" w:rsidRPr="0046252E" w:rsidRDefault="008056A0" w:rsidP="008056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8056A0" w:rsidRPr="0046252E" w:rsidRDefault="008056A0" w:rsidP="008056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46252E">
        <w:rPr>
          <w:rFonts w:ascii="Times New Roman" w:hAnsi="Times New Roman" w:cs="Times New Roman"/>
          <w:sz w:val="28"/>
          <w:szCs w:val="28"/>
        </w:rPr>
        <w:t xml:space="preserve">Порядок подготовки и утверждения местных нормативов градостроительного проектирования муниципального образования </w:t>
      </w:r>
      <w:proofErr w:type="spellStart"/>
      <w:r w:rsidR="0046252E">
        <w:rPr>
          <w:rFonts w:ascii="Times New Roman" w:hAnsi="Times New Roman" w:cs="Times New Roman"/>
          <w:sz w:val="28"/>
          <w:szCs w:val="28"/>
        </w:rPr>
        <w:t>Чинетинский</w:t>
      </w:r>
      <w:proofErr w:type="spellEnd"/>
      <w:r w:rsidR="0046252E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46252E">
        <w:rPr>
          <w:rFonts w:ascii="Times New Roman" w:hAnsi="Times New Roman" w:cs="Times New Roman"/>
          <w:sz w:val="28"/>
          <w:szCs w:val="28"/>
        </w:rPr>
        <w:t>Краснощё</w:t>
      </w:r>
      <w:r w:rsidR="0046252E">
        <w:rPr>
          <w:rFonts w:ascii="Times New Roman" w:hAnsi="Times New Roman" w:cs="Times New Roman"/>
          <w:sz w:val="28"/>
          <w:szCs w:val="28"/>
        </w:rPr>
        <w:t>ковского</w:t>
      </w:r>
      <w:proofErr w:type="spellEnd"/>
      <w:r w:rsidRPr="0046252E">
        <w:rPr>
          <w:rFonts w:ascii="Times New Roman" w:hAnsi="Times New Roman" w:cs="Times New Roman"/>
          <w:sz w:val="28"/>
          <w:szCs w:val="28"/>
        </w:rPr>
        <w:t xml:space="preserve">  район</w:t>
      </w:r>
      <w:r w:rsidR="0046252E">
        <w:rPr>
          <w:rFonts w:ascii="Times New Roman" w:hAnsi="Times New Roman" w:cs="Times New Roman"/>
          <w:sz w:val="28"/>
          <w:szCs w:val="28"/>
        </w:rPr>
        <w:t>а</w:t>
      </w:r>
      <w:r w:rsidRPr="0046252E">
        <w:rPr>
          <w:rFonts w:ascii="Times New Roman" w:hAnsi="Times New Roman" w:cs="Times New Roman"/>
          <w:sz w:val="28"/>
          <w:szCs w:val="28"/>
        </w:rPr>
        <w:t xml:space="preserve"> Алтайского края и внесения изменений в них (далее - Порядок) разработан в соответствии с Градостроительным </w:t>
      </w:r>
      <w:hyperlink r:id="rId5" w:history="1">
        <w:r w:rsidRPr="0046252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6252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46252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6252E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7" w:history="1">
        <w:r w:rsidRPr="0046252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6252E">
        <w:rPr>
          <w:rFonts w:ascii="Times New Roman" w:hAnsi="Times New Roman" w:cs="Times New Roman"/>
          <w:sz w:val="28"/>
          <w:szCs w:val="28"/>
        </w:rPr>
        <w:t xml:space="preserve"> Алтайского края от 29.12.2009 N 120-ЗС "О градостроительной деятельности на территории Алтайского края</w:t>
      </w:r>
      <w:proofErr w:type="gramEnd"/>
      <w:r w:rsidRPr="0046252E">
        <w:rPr>
          <w:rFonts w:ascii="Times New Roman" w:hAnsi="Times New Roman" w:cs="Times New Roman"/>
          <w:sz w:val="28"/>
          <w:szCs w:val="28"/>
        </w:rPr>
        <w:t xml:space="preserve">", </w:t>
      </w:r>
      <w:hyperlink r:id="rId8" w:history="1">
        <w:r w:rsidRPr="0046252E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46252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62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252E">
        <w:rPr>
          <w:rFonts w:ascii="Times New Roman" w:hAnsi="Times New Roman" w:cs="Times New Roman"/>
          <w:sz w:val="28"/>
          <w:szCs w:val="28"/>
        </w:rPr>
        <w:t>Чинетинский</w:t>
      </w:r>
      <w:proofErr w:type="spellEnd"/>
      <w:r w:rsidR="0046252E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462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52E">
        <w:rPr>
          <w:rFonts w:ascii="Times New Roman" w:hAnsi="Times New Roman" w:cs="Times New Roman"/>
          <w:sz w:val="28"/>
          <w:szCs w:val="28"/>
        </w:rPr>
        <w:t>Краснощё</w:t>
      </w:r>
      <w:r w:rsidR="0046252E">
        <w:rPr>
          <w:rFonts w:ascii="Times New Roman" w:hAnsi="Times New Roman" w:cs="Times New Roman"/>
          <w:sz w:val="28"/>
          <w:szCs w:val="28"/>
        </w:rPr>
        <w:t>ковского</w:t>
      </w:r>
      <w:proofErr w:type="spellEnd"/>
      <w:r w:rsidRPr="0046252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6252E">
        <w:rPr>
          <w:rFonts w:ascii="Times New Roman" w:hAnsi="Times New Roman" w:cs="Times New Roman"/>
          <w:sz w:val="28"/>
          <w:szCs w:val="28"/>
        </w:rPr>
        <w:t>а</w:t>
      </w:r>
      <w:r w:rsidRPr="0046252E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4625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6252E">
        <w:rPr>
          <w:rFonts w:ascii="Times New Roman" w:hAnsi="Times New Roman" w:cs="Times New Roman"/>
          <w:sz w:val="28"/>
          <w:szCs w:val="28"/>
        </w:rPr>
        <w:t>далее-муниципальное</w:t>
      </w:r>
      <w:proofErr w:type="spellEnd"/>
      <w:r w:rsidR="0046252E">
        <w:rPr>
          <w:rFonts w:ascii="Times New Roman" w:hAnsi="Times New Roman" w:cs="Times New Roman"/>
          <w:sz w:val="28"/>
          <w:szCs w:val="28"/>
        </w:rPr>
        <w:t xml:space="preserve"> образование </w:t>
      </w:r>
      <w:proofErr w:type="spellStart"/>
      <w:r w:rsidR="0046252E">
        <w:rPr>
          <w:rFonts w:ascii="Times New Roman" w:hAnsi="Times New Roman" w:cs="Times New Roman"/>
          <w:sz w:val="28"/>
          <w:szCs w:val="28"/>
        </w:rPr>
        <w:t>Чинетинский</w:t>
      </w:r>
      <w:proofErr w:type="spellEnd"/>
      <w:r w:rsidR="0046252E">
        <w:rPr>
          <w:rFonts w:ascii="Times New Roman" w:hAnsi="Times New Roman" w:cs="Times New Roman"/>
          <w:sz w:val="28"/>
          <w:szCs w:val="28"/>
        </w:rPr>
        <w:t xml:space="preserve"> сельсовет)</w:t>
      </w:r>
      <w:r w:rsidRPr="0046252E">
        <w:rPr>
          <w:rFonts w:ascii="Times New Roman" w:hAnsi="Times New Roman" w:cs="Times New Roman"/>
          <w:sz w:val="28"/>
          <w:szCs w:val="28"/>
        </w:rPr>
        <w:t>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1.2. Местные нормативы градостроительного проектирования муниципального образования </w:t>
      </w:r>
      <w:proofErr w:type="spellStart"/>
      <w:r w:rsidR="0046252E">
        <w:rPr>
          <w:rFonts w:ascii="Times New Roman" w:hAnsi="Times New Roman" w:cs="Times New Roman"/>
          <w:sz w:val="28"/>
          <w:szCs w:val="28"/>
        </w:rPr>
        <w:t>Чинетинский</w:t>
      </w:r>
      <w:proofErr w:type="spellEnd"/>
      <w:r w:rsidR="0046252E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46252E">
        <w:rPr>
          <w:rFonts w:ascii="Times New Roman" w:hAnsi="Times New Roman" w:cs="Times New Roman"/>
          <w:sz w:val="28"/>
          <w:szCs w:val="28"/>
        </w:rPr>
        <w:t xml:space="preserve"> (далее - местные нормативы) разрабатываются в целях обеспечения благоприятных условий жизнедеятельности населения.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46252E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46252E">
        <w:rPr>
          <w:rFonts w:ascii="Times New Roman" w:hAnsi="Times New Roman" w:cs="Times New Roman"/>
          <w:sz w:val="28"/>
          <w:szCs w:val="28"/>
        </w:rPr>
        <w:t xml:space="preserve">Нормативы градостроительного проектирования муниципального </w:t>
      </w:r>
      <w:r w:rsidR="0046252E">
        <w:rPr>
          <w:rFonts w:ascii="Times New Roman" w:hAnsi="Times New Roman" w:cs="Times New Roman"/>
          <w:sz w:val="28"/>
          <w:szCs w:val="28"/>
        </w:rPr>
        <w:t>образования</w:t>
      </w:r>
      <w:r w:rsidRPr="0046252E">
        <w:rPr>
          <w:rFonts w:ascii="Times New Roman" w:hAnsi="Times New Roman" w:cs="Times New Roman"/>
          <w:sz w:val="28"/>
          <w:szCs w:val="28"/>
        </w:rPr>
        <w:t xml:space="preserve"> устанавливают совокупность расчетных показателей минимально допустимого уровня обеспеченности объектами местного значения муниципального </w:t>
      </w:r>
      <w:r w:rsidR="0046252E">
        <w:rPr>
          <w:rFonts w:ascii="Times New Roman" w:hAnsi="Times New Roman" w:cs="Times New Roman"/>
          <w:sz w:val="28"/>
          <w:szCs w:val="28"/>
        </w:rPr>
        <w:t>образования</w:t>
      </w:r>
      <w:r w:rsidRPr="0046252E">
        <w:rPr>
          <w:rFonts w:ascii="Times New Roman" w:hAnsi="Times New Roman" w:cs="Times New Roman"/>
          <w:sz w:val="28"/>
          <w:szCs w:val="28"/>
        </w:rPr>
        <w:t xml:space="preserve">, относящимися к областям, указанным в "пункте 1 части 3 статьи 19" Градостроительного Кодекса, иными объектами местного значения муниципального </w:t>
      </w:r>
      <w:r w:rsidR="0046252E">
        <w:rPr>
          <w:rFonts w:ascii="Times New Roman" w:hAnsi="Times New Roman" w:cs="Times New Roman"/>
          <w:sz w:val="28"/>
          <w:szCs w:val="28"/>
        </w:rPr>
        <w:t>образования населения муниципального образования</w:t>
      </w:r>
      <w:r w:rsidRPr="0046252E">
        <w:rPr>
          <w:rFonts w:ascii="Times New Roman" w:hAnsi="Times New Roman" w:cs="Times New Roman"/>
          <w:sz w:val="28"/>
          <w:szCs w:val="28"/>
        </w:rPr>
        <w:t xml:space="preserve"> и расчетных показателей максимально допустимого уровня территориальной доступности таких объектов для населения муниципального </w:t>
      </w:r>
      <w:r w:rsidR="00295CD1">
        <w:rPr>
          <w:rFonts w:ascii="Times New Roman" w:hAnsi="Times New Roman" w:cs="Times New Roman"/>
          <w:sz w:val="28"/>
          <w:szCs w:val="28"/>
        </w:rPr>
        <w:t>образования</w:t>
      </w:r>
      <w:r w:rsidRPr="0046252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1) планируемые для размещения объекты местного значения муниципального </w:t>
      </w:r>
      <w:r w:rsidR="00295CD1">
        <w:rPr>
          <w:rFonts w:ascii="Times New Roman" w:hAnsi="Times New Roman" w:cs="Times New Roman"/>
          <w:sz w:val="28"/>
          <w:szCs w:val="28"/>
        </w:rPr>
        <w:t>образования</w:t>
      </w:r>
      <w:r w:rsidRPr="0046252E">
        <w:rPr>
          <w:rFonts w:ascii="Times New Roman" w:hAnsi="Times New Roman" w:cs="Times New Roman"/>
          <w:sz w:val="28"/>
          <w:szCs w:val="28"/>
        </w:rPr>
        <w:t>, относящиеся к следующим областям: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46252E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46252E">
        <w:rPr>
          <w:rFonts w:ascii="Times New Roman" w:hAnsi="Times New Roman" w:cs="Times New Roman"/>
          <w:sz w:val="28"/>
          <w:szCs w:val="28"/>
        </w:rPr>
        <w:t>- и газоснабжение поселений;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б) автомобильные дороги местного значения вне границ населенных пунктов в границах муниципального </w:t>
      </w:r>
      <w:r w:rsidR="00295CD1">
        <w:rPr>
          <w:rFonts w:ascii="Times New Roman" w:hAnsi="Times New Roman" w:cs="Times New Roman"/>
          <w:sz w:val="28"/>
          <w:szCs w:val="28"/>
        </w:rPr>
        <w:t>образования</w:t>
      </w:r>
      <w:r w:rsidRPr="0046252E">
        <w:rPr>
          <w:rFonts w:ascii="Times New Roman" w:hAnsi="Times New Roman" w:cs="Times New Roman"/>
          <w:sz w:val="28"/>
          <w:szCs w:val="28"/>
        </w:rPr>
        <w:t>;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в) образование;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г) здравоохранение;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252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6252E">
        <w:rPr>
          <w:rFonts w:ascii="Times New Roman" w:hAnsi="Times New Roman" w:cs="Times New Roman"/>
          <w:sz w:val="28"/>
          <w:szCs w:val="28"/>
        </w:rPr>
        <w:t>) физическая культура и массовый спорт;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е) обработка, утилизация, обезвреживание, размещение твердых коммунальных отходов;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ж) иные области в связи с решением вопросов местного значения </w:t>
      </w:r>
      <w:r w:rsidR="00295CD1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</w:t>
      </w:r>
      <w:r w:rsidRPr="0046252E">
        <w:rPr>
          <w:rFonts w:ascii="Times New Roman" w:hAnsi="Times New Roman" w:cs="Times New Roman"/>
          <w:sz w:val="28"/>
          <w:szCs w:val="28"/>
        </w:rPr>
        <w:t>;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1.4. Нормативы включают в себя: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- основную часть (расчетные показатели минимально допустимого уровня обеспеченности объектами, предусмотренными </w:t>
      </w:r>
      <w:hyperlink w:anchor="P35" w:history="1">
        <w:r w:rsidRPr="0046252E">
          <w:rPr>
            <w:rFonts w:ascii="Times New Roman" w:hAnsi="Times New Roman" w:cs="Times New Roman"/>
            <w:sz w:val="28"/>
            <w:szCs w:val="28"/>
          </w:rPr>
          <w:t>пунктом 1.3</w:t>
        </w:r>
      </w:hyperlink>
      <w:r w:rsidRPr="0046252E">
        <w:rPr>
          <w:rFonts w:ascii="Times New Roman" w:hAnsi="Times New Roman" w:cs="Times New Roman"/>
          <w:sz w:val="28"/>
          <w:szCs w:val="28"/>
        </w:rPr>
        <w:t xml:space="preserve"> настоящего Порядка, муниципального образования и расчетные показатели максимально допустимого уровня территориальной доступности таких объектов) для населения муниципального образования;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- материалы по обоснованию расчетных показателей, содержащихся в основной части нормативов градостроительного проектирования.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- правила и область применения расчетных показателей, содержащихся в основной части нормативов градостроительного проектирования.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1.5. Подготовка местных нормативов осуществляется с учетом: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1) социально-демографического состава и плотности населения муниципального образования;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2) планов и программ комплексного социально-экономического развития муниципального образования;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3) предложений органов местного самоуправления и заинтересованных лиц.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1.6.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населения муниципального образования объектами местного значения, предусмотренными </w:t>
      </w:r>
      <w:hyperlink w:anchor="P35" w:history="1">
        <w:r w:rsidRPr="0046252E">
          <w:rPr>
            <w:rFonts w:ascii="Times New Roman" w:hAnsi="Times New Roman" w:cs="Times New Roman"/>
            <w:sz w:val="28"/>
            <w:szCs w:val="28"/>
          </w:rPr>
          <w:t>пунктом 1.3</w:t>
        </w:r>
      </w:hyperlink>
      <w:r w:rsidRPr="0046252E">
        <w:rPr>
          <w:rFonts w:ascii="Times New Roman" w:hAnsi="Times New Roman" w:cs="Times New Roman"/>
          <w:sz w:val="28"/>
          <w:szCs w:val="28"/>
        </w:rPr>
        <w:t xml:space="preserve"> настоящего Порядка, расчетные показатели минимально допустимого уровня обеспеченности такими объектами населения муниципального образования, устанавливаемые местными нормативами, не могут </w:t>
      </w:r>
      <w:proofErr w:type="gramStart"/>
      <w:r w:rsidRPr="0046252E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46252E">
        <w:rPr>
          <w:rFonts w:ascii="Times New Roman" w:hAnsi="Times New Roman" w:cs="Times New Roman"/>
          <w:sz w:val="28"/>
          <w:szCs w:val="28"/>
        </w:rPr>
        <w:t xml:space="preserve"> ниже этих предельных значений.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1.7.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значения, предусмотренных </w:t>
      </w:r>
      <w:hyperlink w:anchor="P35" w:history="1">
        <w:r w:rsidRPr="0046252E">
          <w:rPr>
            <w:rFonts w:ascii="Times New Roman" w:hAnsi="Times New Roman" w:cs="Times New Roman"/>
            <w:sz w:val="28"/>
            <w:szCs w:val="28"/>
          </w:rPr>
          <w:t>пунктом 1.3</w:t>
        </w:r>
      </w:hyperlink>
      <w:r w:rsidRPr="0046252E">
        <w:rPr>
          <w:rFonts w:ascii="Times New Roman" w:hAnsi="Times New Roman" w:cs="Times New Roman"/>
          <w:sz w:val="28"/>
          <w:szCs w:val="28"/>
        </w:rPr>
        <w:t xml:space="preserve"> настоящего Порядка, для населения муниципального образования, расчетные показатели максимально допустимого уровня территориальной доступности таких объектов для населения муниципального образования не могут превышать эти предельные значения.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1.8. При вступлении в действие новых федеральных или региональных нормативных правовых актов, иных нормативных документов, изменяющих требования к обеспечению безопасности жизни и здоровья людей, охране окружающей среды, надежности зданий и сооружений и иных требований, влияющих на установление минимальных расчетных показателей обеспечения благоприятных условий жизнедеятельности человека, в местные нормативы вносятся соответствующие изменения.</w:t>
      </w:r>
    </w:p>
    <w:p w:rsidR="008056A0" w:rsidRPr="0046252E" w:rsidRDefault="008056A0" w:rsidP="008056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6A0" w:rsidRPr="0046252E" w:rsidRDefault="008056A0" w:rsidP="008056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2. Порядок подготовки и утверждения местных нормативов</w:t>
      </w:r>
    </w:p>
    <w:p w:rsidR="008056A0" w:rsidRPr="0046252E" w:rsidRDefault="008056A0" w:rsidP="008056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2.1. Организацию работы по подготовке, согласованию и утверждению местных нормативов осуществля</w:t>
      </w:r>
      <w:r w:rsidR="00295CD1">
        <w:rPr>
          <w:rFonts w:ascii="Times New Roman" w:hAnsi="Times New Roman" w:cs="Times New Roman"/>
          <w:sz w:val="28"/>
          <w:szCs w:val="28"/>
        </w:rPr>
        <w:t>ет глава Администрации сельсовета.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2.2. Проект местных нормативов разрабатывается самостоятельно или с привлечением специализированных научно-исследовательских, проектных </w:t>
      </w:r>
      <w:r w:rsidRPr="0046252E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организаций, привлекаемых в порядке, установленном Федеральным </w:t>
      </w:r>
      <w:hyperlink r:id="rId9" w:history="1">
        <w:r w:rsidRPr="0046252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6252E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2.3. Финансирование разработки проекта местных нормативов осуществляется за счет средств районного бюджета.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2.4. Подготовка местных нормативов градостроительного проектирования осуществляется в следующей последовательности: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2.4.1. Принятие решения о подготовке местных нормативов, утвержденное постановлением Администрации</w:t>
      </w:r>
      <w:r w:rsidR="00295C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5CD1">
        <w:rPr>
          <w:rFonts w:ascii="Times New Roman" w:hAnsi="Times New Roman" w:cs="Times New Roman"/>
          <w:sz w:val="28"/>
          <w:szCs w:val="28"/>
        </w:rPr>
        <w:t>Чинетинского</w:t>
      </w:r>
      <w:proofErr w:type="spellEnd"/>
      <w:r w:rsidR="00295CD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62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52E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46252E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2.4.2. Подготовка технического задания на разработку местных нормативов, в </w:t>
      </w:r>
      <w:proofErr w:type="gramStart"/>
      <w:r w:rsidRPr="0046252E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46252E">
        <w:rPr>
          <w:rFonts w:ascii="Times New Roman" w:hAnsi="Times New Roman" w:cs="Times New Roman"/>
          <w:sz w:val="28"/>
          <w:szCs w:val="28"/>
        </w:rPr>
        <w:t xml:space="preserve"> указываются основные цели и задачи разработки документа, состав расчетных показателей, сроки выполнения.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2.4.3. Организация процедур по проведению торгов на право заключения муниципального контракта на подготовку проекта местных нормативов в порядке, установленном Федеральным </w:t>
      </w:r>
      <w:hyperlink r:id="rId10" w:history="1">
        <w:r w:rsidRPr="0046252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6252E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2.4.4. Прием предложений органов местного самоуправления и заинтересованных лиц по проекту местных нормативов, письменное информирование об итогах рассмотрения предложений.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2.4.5. Проверка  разработанных местных нормативов на соответствие действующему законодательству, техническому заданию, доработка с учетом предложений и замечаний заинтересованных лиц.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 xml:space="preserve">2.5. Проект местных нормативов размещается на официальном сайте Администрации </w:t>
      </w:r>
      <w:proofErr w:type="spellStart"/>
      <w:r w:rsidRPr="0046252E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46252E">
        <w:rPr>
          <w:rFonts w:ascii="Times New Roman" w:hAnsi="Times New Roman" w:cs="Times New Roman"/>
          <w:sz w:val="28"/>
          <w:szCs w:val="28"/>
        </w:rPr>
        <w:t xml:space="preserve"> района Алтайского края и подлежит  опубликованию в порядке, установленно</w:t>
      </w:r>
      <w:r w:rsidR="00295CD1">
        <w:rPr>
          <w:rFonts w:ascii="Times New Roman" w:hAnsi="Times New Roman" w:cs="Times New Roman"/>
          <w:sz w:val="28"/>
          <w:szCs w:val="28"/>
        </w:rPr>
        <w:t>м для официального обнародования</w:t>
      </w:r>
      <w:r w:rsidRPr="0046252E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актов, иной официальной информации, не менее чем за два месяца до их утверждения.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2.6. Местные нормативы</w:t>
      </w:r>
      <w:r w:rsidR="00295CD1">
        <w:rPr>
          <w:rFonts w:ascii="Times New Roman" w:hAnsi="Times New Roman" w:cs="Times New Roman"/>
          <w:sz w:val="28"/>
          <w:szCs w:val="28"/>
        </w:rPr>
        <w:t xml:space="preserve"> утверждаются решением  Совета депутатов </w:t>
      </w:r>
      <w:proofErr w:type="spellStart"/>
      <w:r w:rsidR="00295CD1">
        <w:rPr>
          <w:rFonts w:ascii="Times New Roman" w:hAnsi="Times New Roman" w:cs="Times New Roman"/>
          <w:sz w:val="28"/>
          <w:szCs w:val="28"/>
        </w:rPr>
        <w:t>Чинетинского</w:t>
      </w:r>
      <w:proofErr w:type="spellEnd"/>
      <w:r w:rsidR="00295C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5CD1">
        <w:rPr>
          <w:rFonts w:ascii="Times New Roman" w:hAnsi="Times New Roman" w:cs="Times New Roman"/>
          <w:sz w:val="28"/>
          <w:szCs w:val="28"/>
        </w:rPr>
        <w:t>селсовета</w:t>
      </w:r>
      <w:proofErr w:type="spellEnd"/>
      <w:r w:rsidR="00295C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5CD1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295CD1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Pr="0046252E">
        <w:rPr>
          <w:rFonts w:ascii="Times New Roman" w:hAnsi="Times New Roman" w:cs="Times New Roman"/>
          <w:sz w:val="28"/>
          <w:szCs w:val="28"/>
        </w:rPr>
        <w:t>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2.7. Утвержденные местные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8056A0" w:rsidRPr="0046252E" w:rsidRDefault="008056A0" w:rsidP="008056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52E">
        <w:rPr>
          <w:rFonts w:ascii="Times New Roman" w:hAnsi="Times New Roman" w:cs="Times New Roman"/>
          <w:sz w:val="28"/>
          <w:szCs w:val="28"/>
        </w:rPr>
        <w:t>2.8. Изменения в местные нормативы вносятся согласно настоящему Порядку. Корректировка местных нормативов проводится с учетом значений расчетных показателей региональных нормативов градостроительного проектирования.</w:t>
      </w:r>
    </w:p>
    <w:p w:rsidR="008056A0" w:rsidRPr="0046252E" w:rsidRDefault="008056A0" w:rsidP="008056A0">
      <w:pPr>
        <w:pStyle w:val="aa"/>
        <w:rPr>
          <w:sz w:val="28"/>
          <w:szCs w:val="28"/>
        </w:rPr>
      </w:pPr>
    </w:p>
    <w:p w:rsidR="00D408C4" w:rsidRDefault="00D408C4" w:rsidP="008056A0">
      <w:pPr>
        <w:pStyle w:val="af6"/>
        <w:spacing w:before="0"/>
      </w:pPr>
    </w:p>
    <w:sectPr w:rsidR="00D408C4" w:rsidSect="00260FCE">
      <w:pgSz w:w="11906" w:h="16838"/>
      <w:pgMar w:top="567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D75EC23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04F488D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28EEA9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3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0D"/>
    <w:multiLevelType w:val="single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00000F"/>
    <w:multiLevelType w:val="single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1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056646C7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08682DF3"/>
    <w:multiLevelType w:val="hybridMultilevel"/>
    <w:tmpl w:val="FAA88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A3E1CE8"/>
    <w:multiLevelType w:val="hybridMultilevel"/>
    <w:tmpl w:val="30FC8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B4F0AFF"/>
    <w:multiLevelType w:val="hybridMultilevel"/>
    <w:tmpl w:val="30826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0D522606"/>
    <w:multiLevelType w:val="hybridMultilevel"/>
    <w:tmpl w:val="C8DAC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F6A7A0D"/>
    <w:multiLevelType w:val="hybridMultilevel"/>
    <w:tmpl w:val="1CAA2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5B27797"/>
    <w:multiLevelType w:val="hybridMultilevel"/>
    <w:tmpl w:val="5E542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1B427104"/>
    <w:multiLevelType w:val="hybridMultilevel"/>
    <w:tmpl w:val="DA2E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EAF5C4D"/>
    <w:multiLevelType w:val="hybridMultilevel"/>
    <w:tmpl w:val="7994A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1C113B3"/>
    <w:multiLevelType w:val="hybridMultilevel"/>
    <w:tmpl w:val="F3A0E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4324824"/>
    <w:multiLevelType w:val="multilevel"/>
    <w:tmpl w:val="0B6C89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35">
    <w:nsid w:val="2C46408C"/>
    <w:multiLevelType w:val="hybridMultilevel"/>
    <w:tmpl w:val="17F42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86A7D9F"/>
    <w:multiLevelType w:val="hybridMultilevel"/>
    <w:tmpl w:val="10500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F0C357E"/>
    <w:multiLevelType w:val="hybridMultilevel"/>
    <w:tmpl w:val="D8082F22"/>
    <w:lvl w:ilvl="0" w:tplc="B686A8E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3FA499D"/>
    <w:multiLevelType w:val="hybridMultilevel"/>
    <w:tmpl w:val="B91E2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A1034E"/>
    <w:multiLevelType w:val="hybridMultilevel"/>
    <w:tmpl w:val="E3DAB242"/>
    <w:lvl w:ilvl="0" w:tplc="C70221F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660995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18"/>
  </w:num>
  <w:num w:numId="17">
    <w:abstractNumId w:val="19"/>
  </w:num>
  <w:num w:numId="18">
    <w:abstractNumId w:val="20"/>
  </w:num>
  <w:num w:numId="19">
    <w:abstractNumId w:val="21"/>
  </w:num>
  <w:num w:numId="20">
    <w:abstractNumId w:val="22"/>
  </w:num>
  <w:num w:numId="21">
    <w:abstractNumId w:val="23"/>
  </w:num>
  <w:num w:numId="22">
    <w:abstractNumId w:val="32"/>
  </w:num>
  <w:num w:numId="23">
    <w:abstractNumId w:val="40"/>
  </w:num>
  <w:num w:numId="24">
    <w:abstractNumId w:val="24"/>
  </w:num>
  <w:num w:numId="25">
    <w:abstractNumId w:val="30"/>
  </w:num>
  <w:num w:numId="26">
    <w:abstractNumId w:val="35"/>
  </w:num>
  <w:num w:numId="27">
    <w:abstractNumId w:val="38"/>
  </w:num>
  <w:num w:numId="28">
    <w:abstractNumId w:val="33"/>
  </w:num>
  <w:num w:numId="29">
    <w:abstractNumId w:val="27"/>
  </w:num>
  <w:num w:numId="30">
    <w:abstractNumId w:val="26"/>
  </w:num>
  <w:num w:numId="31">
    <w:abstractNumId w:val="39"/>
  </w:num>
  <w:num w:numId="32">
    <w:abstractNumId w:val="31"/>
  </w:num>
  <w:num w:numId="33">
    <w:abstractNumId w:val="36"/>
  </w:num>
  <w:num w:numId="34">
    <w:abstractNumId w:val="25"/>
  </w:num>
  <w:num w:numId="35">
    <w:abstractNumId w:val="29"/>
  </w:num>
  <w:num w:numId="36">
    <w:abstractNumId w:val="28"/>
  </w:num>
  <w:num w:numId="37">
    <w:abstractNumId w:val="2"/>
  </w:num>
  <w:num w:numId="38">
    <w:abstractNumId w:val="1"/>
  </w:num>
  <w:num w:numId="39">
    <w:abstractNumId w:val="0"/>
  </w:num>
  <w:num w:numId="40">
    <w:abstractNumId w:val="34"/>
  </w:num>
  <w:num w:numId="41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60FCE"/>
    <w:rsid w:val="00012689"/>
    <w:rsid w:val="000153C3"/>
    <w:rsid w:val="0001555E"/>
    <w:rsid w:val="000157FB"/>
    <w:rsid w:val="000264AE"/>
    <w:rsid w:val="00035D45"/>
    <w:rsid w:val="000375A1"/>
    <w:rsid w:val="000419D9"/>
    <w:rsid w:val="00065A3F"/>
    <w:rsid w:val="00066410"/>
    <w:rsid w:val="000708AC"/>
    <w:rsid w:val="000755BA"/>
    <w:rsid w:val="00076647"/>
    <w:rsid w:val="00077A93"/>
    <w:rsid w:val="00086A0B"/>
    <w:rsid w:val="00091814"/>
    <w:rsid w:val="00095A5F"/>
    <w:rsid w:val="00096F99"/>
    <w:rsid w:val="000E0460"/>
    <w:rsid w:val="000E32CD"/>
    <w:rsid w:val="000F22C9"/>
    <w:rsid w:val="00101812"/>
    <w:rsid w:val="00102137"/>
    <w:rsid w:val="001152D7"/>
    <w:rsid w:val="00121B4A"/>
    <w:rsid w:val="001275BB"/>
    <w:rsid w:val="00143775"/>
    <w:rsid w:val="001463A0"/>
    <w:rsid w:val="00150226"/>
    <w:rsid w:val="00155F25"/>
    <w:rsid w:val="00157AA1"/>
    <w:rsid w:val="00161C0A"/>
    <w:rsid w:val="001637C5"/>
    <w:rsid w:val="00173FA9"/>
    <w:rsid w:val="00177F61"/>
    <w:rsid w:val="0018391D"/>
    <w:rsid w:val="00190895"/>
    <w:rsid w:val="001963C2"/>
    <w:rsid w:val="001A4D56"/>
    <w:rsid w:val="001B0FC5"/>
    <w:rsid w:val="001B4EC2"/>
    <w:rsid w:val="001C5813"/>
    <w:rsid w:val="001D4EF3"/>
    <w:rsid w:val="001E33EE"/>
    <w:rsid w:val="001E4D15"/>
    <w:rsid w:val="00204A2A"/>
    <w:rsid w:val="0020761C"/>
    <w:rsid w:val="0021125A"/>
    <w:rsid w:val="002155C3"/>
    <w:rsid w:val="00233836"/>
    <w:rsid w:val="00257067"/>
    <w:rsid w:val="00260FCE"/>
    <w:rsid w:val="00261868"/>
    <w:rsid w:val="00272A6E"/>
    <w:rsid w:val="0028554E"/>
    <w:rsid w:val="00286DF7"/>
    <w:rsid w:val="00287888"/>
    <w:rsid w:val="00291635"/>
    <w:rsid w:val="00295CD1"/>
    <w:rsid w:val="002A3CB5"/>
    <w:rsid w:val="002A58DC"/>
    <w:rsid w:val="002B7227"/>
    <w:rsid w:val="002D2A5D"/>
    <w:rsid w:val="002D44DE"/>
    <w:rsid w:val="002F65D1"/>
    <w:rsid w:val="0031004C"/>
    <w:rsid w:val="00350FA9"/>
    <w:rsid w:val="00352684"/>
    <w:rsid w:val="00355382"/>
    <w:rsid w:val="00356710"/>
    <w:rsid w:val="003766F2"/>
    <w:rsid w:val="00386497"/>
    <w:rsid w:val="00391C86"/>
    <w:rsid w:val="0039647C"/>
    <w:rsid w:val="003A54D7"/>
    <w:rsid w:val="003B2217"/>
    <w:rsid w:val="003C014F"/>
    <w:rsid w:val="003C3801"/>
    <w:rsid w:val="003C557F"/>
    <w:rsid w:val="003D25AA"/>
    <w:rsid w:val="003D5384"/>
    <w:rsid w:val="003E0970"/>
    <w:rsid w:val="003E1275"/>
    <w:rsid w:val="003E4C18"/>
    <w:rsid w:val="003E5910"/>
    <w:rsid w:val="003F3C0B"/>
    <w:rsid w:val="003F6A65"/>
    <w:rsid w:val="00400569"/>
    <w:rsid w:val="0040446A"/>
    <w:rsid w:val="004045C8"/>
    <w:rsid w:val="00404B43"/>
    <w:rsid w:val="00405309"/>
    <w:rsid w:val="00405A55"/>
    <w:rsid w:val="00406D05"/>
    <w:rsid w:val="0040707B"/>
    <w:rsid w:val="0041470D"/>
    <w:rsid w:val="004328D7"/>
    <w:rsid w:val="004374D7"/>
    <w:rsid w:val="004428F6"/>
    <w:rsid w:val="004430C9"/>
    <w:rsid w:val="0045590A"/>
    <w:rsid w:val="00460FF6"/>
    <w:rsid w:val="0046252E"/>
    <w:rsid w:val="0046373A"/>
    <w:rsid w:val="004748C2"/>
    <w:rsid w:val="00492E9D"/>
    <w:rsid w:val="00493CC4"/>
    <w:rsid w:val="004C020F"/>
    <w:rsid w:val="004C71E1"/>
    <w:rsid w:val="004E35F3"/>
    <w:rsid w:val="004F7E21"/>
    <w:rsid w:val="00504FAB"/>
    <w:rsid w:val="00511CB4"/>
    <w:rsid w:val="00512B87"/>
    <w:rsid w:val="0051795A"/>
    <w:rsid w:val="00525750"/>
    <w:rsid w:val="0055027A"/>
    <w:rsid w:val="00553B87"/>
    <w:rsid w:val="005544FA"/>
    <w:rsid w:val="00554FC5"/>
    <w:rsid w:val="00572C0A"/>
    <w:rsid w:val="005815D4"/>
    <w:rsid w:val="005867AB"/>
    <w:rsid w:val="00591297"/>
    <w:rsid w:val="005A310A"/>
    <w:rsid w:val="005A3937"/>
    <w:rsid w:val="005B4926"/>
    <w:rsid w:val="005B55E2"/>
    <w:rsid w:val="005B6E76"/>
    <w:rsid w:val="005C3136"/>
    <w:rsid w:val="005C36D2"/>
    <w:rsid w:val="005C5616"/>
    <w:rsid w:val="005C7638"/>
    <w:rsid w:val="005D0204"/>
    <w:rsid w:val="005D140B"/>
    <w:rsid w:val="005D4FD3"/>
    <w:rsid w:val="005D5F63"/>
    <w:rsid w:val="005E25AD"/>
    <w:rsid w:val="005E50A8"/>
    <w:rsid w:val="005E7127"/>
    <w:rsid w:val="005E7C85"/>
    <w:rsid w:val="00601A92"/>
    <w:rsid w:val="006119AB"/>
    <w:rsid w:val="00625B51"/>
    <w:rsid w:val="00646D6E"/>
    <w:rsid w:val="00657EB2"/>
    <w:rsid w:val="0066431E"/>
    <w:rsid w:val="00667BA0"/>
    <w:rsid w:val="00672EB7"/>
    <w:rsid w:val="00680A32"/>
    <w:rsid w:val="00684A09"/>
    <w:rsid w:val="006903DC"/>
    <w:rsid w:val="0069170A"/>
    <w:rsid w:val="00693A8C"/>
    <w:rsid w:val="00695DBF"/>
    <w:rsid w:val="006A568B"/>
    <w:rsid w:val="006A69B7"/>
    <w:rsid w:val="006B737E"/>
    <w:rsid w:val="006C2D2E"/>
    <w:rsid w:val="006F43AB"/>
    <w:rsid w:val="006F5BB2"/>
    <w:rsid w:val="007055CA"/>
    <w:rsid w:val="00707292"/>
    <w:rsid w:val="0072107E"/>
    <w:rsid w:val="00725626"/>
    <w:rsid w:val="0073576F"/>
    <w:rsid w:val="0074271B"/>
    <w:rsid w:val="00745260"/>
    <w:rsid w:val="00751AB3"/>
    <w:rsid w:val="007653AA"/>
    <w:rsid w:val="00771A23"/>
    <w:rsid w:val="00771BD1"/>
    <w:rsid w:val="007747E3"/>
    <w:rsid w:val="0078280B"/>
    <w:rsid w:val="007907C3"/>
    <w:rsid w:val="00797D2E"/>
    <w:rsid w:val="007A0A07"/>
    <w:rsid w:val="007D654B"/>
    <w:rsid w:val="007D7F44"/>
    <w:rsid w:val="007F406A"/>
    <w:rsid w:val="007F5708"/>
    <w:rsid w:val="007F5A2B"/>
    <w:rsid w:val="007F5E0D"/>
    <w:rsid w:val="008056A0"/>
    <w:rsid w:val="00806281"/>
    <w:rsid w:val="008074D6"/>
    <w:rsid w:val="008136FA"/>
    <w:rsid w:val="00813DC6"/>
    <w:rsid w:val="00816443"/>
    <w:rsid w:val="008175E8"/>
    <w:rsid w:val="00831999"/>
    <w:rsid w:val="00840F40"/>
    <w:rsid w:val="00850F26"/>
    <w:rsid w:val="00854993"/>
    <w:rsid w:val="00860D8D"/>
    <w:rsid w:val="00863864"/>
    <w:rsid w:val="00866D43"/>
    <w:rsid w:val="00870E95"/>
    <w:rsid w:val="008711EE"/>
    <w:rsid w:val="008722F9"/>
    <w:rsid w:val="00874FA3"/>
    <w:rsid w:val="0087515F"/>
    <w:rsid w:val="00885833"/>
    <w:rsid w:val="0089511D"/>
    <w:rsid w:val="00896D7C"/>
    <w:rsid w:val="008A6D56"/>
    <w:rsid w:val="008B190C"/>
    <w:rsid w:val="008C4B9E"/>
    <w:rsid w:val="008C4C62"/>
    <w:rsid w:val="008D4363"/>
    <w:rsid w:val="008D46C4"/>
    <w:rsid w:val="008E07E3"/>
    <w:rsid w:val="008E13FD"/>
    <w:rsid w:val="008E1B5A"/>
    <w:rsid w:val="008E2180"/>
    <w:rsid w:val="008E6F2E"/>
    <w:rsid w:val="008F1D57"/>
    <w:rsid w:val="00901D60"/>
    <w:rsid w:val="00903E26"/>
    <w:rsid w:val="009051AF"/>
    <w:rsid w:val="00910FF0"/>
    <w:rsid w:val="00920000"/>
    <w:rsid w:val="00932D05"/>
    <w:rsid w:val="00934AE5"/>
    <w:rsid w:val="00934C72"/>
    <w:rsid w:val="009368E2"/>
    <w:rsid w:val="00937B7A"/>
    <w:rsid w:val="00945320"/>
    <w:rsid w:val="00955879"/>
    <w:rsid w:val="00956E9C"/>
    <w:rsid w:val="00961DCA"/>
    <w:rsid w:val="00966146"/>
    <w:rsid w:val="009663C3"/>
    <w:rsid w:val="0097141F"/>
    <w:rsid w:val="009741F5"/>
    <w:rsid w:val="009756E0"/>
    <w:rsid w:val="00977123"/>
    <w:rsid w:val="00981CAE"/>
    <w:rsid w:val="0098345A"/>
    <w:rsid w:val="009A57B6"/>
    <w:rsid w:val="009C4AD0"/>
    <w:rsid w:val="009C7B25"/>
    <w:rsid w:val="009D3D7B"/>
    <w:rsid w:val="009E1E53"/>
    <w:rsid w:val="009E46D0"/>
    <w:rsid w:val="009E46DC"/>
    <w:rsid w:val="009F0050"/>
    <w:rsid w:val="009F277C"/>
    <w:rsid w:val="00A04B71"/>
    <w:rsid w:val="00A148DF"/>
    <w:rsid w:val="00A168A8"/>
    <w:rsid w:val="00A264CE"/>
    <w:rsid w:val="00A26BC7"/>
    <w:rsid w:val="00A317A9"/>
    <w:rsid w:val="00A34B2D"/>
    <w:rsid w:val="00A40C2F"/>
    <w:rsid w:val="00A509B7"/>
    <w:rsid w:val="00A558E6"/>
    <w:rsid w:val="00A56202"/>
    <w:rsid w:val="00A66976"/>
    <w:rsid w:val="00A73360"/>
    <w:rsid w:val="00A73806"/>
    <w:rsid w:val="00A75702"/>
    <w:rsid w:val="00A809A4"/>
    <w:rsid w:val="00A85A66"/>
    <w:rsid w:val="00A91003"/>
    <w:rsid w:val="00A92158"/>
    <w:rsid w:val="00A95C63"/>
    <w:rsid w:val="00AC3220"/>
    <w:rsid w:val="00AD0F17"/>
    <w:rsid w:val="00AD6B03"/>
    <w:rsid w:val="00AE28BB"/>
    <w:rsid w:val="00AE7E63"/>
    <w:rsid w:val="00AF44C9"/>
    <w:rsid w:val="00AF6FD6"/>
    <w:rsid w:val="00B077BE"/>
    <w:rsid w:val="00B169B5"/>
    <w:rsid w:val="00B20D63"/>
    <w:rsid w:val="00B24EDE"/>
    <w:rsid w:val="00B43B43"/>
    <w:rsid w:val="00B470F5"/>
    <w:rsid w:val="00B6304D"/>
    <w:rsid w:val="00B63484"/>
    <w:rsid w:val="00B643EE"/>
    <w:rsid w:val="00B71B62"/>
    <w:rsid w:val="00B730A8"/>
    <w:rsid w:val="00B76454"/>
    <w:rsid w:val="00B801E4"/>
    <w:rsid w:val="00B939C6"/>
    <w:rsid w:val="00BA0C0C"/>
    <w:rsid w:val="00BC1E8D"/>
    <w:rsid w:val="00BC2882"/>
    <w:rsid w:val="00BC39B6"/>
    <w:rsid w:val="00BC6426"/>
    <w:rsid w:val="00BC6DEA"/>
    <w:rsid w:val="00BD084B"/>
    <w:rsid w:val="00BD231B"/>
    <w:rsid w:val="00BD2A93"/>
    <w:rsid w:val="00BE3828"/>
    <w:rsid w:val="00BE7961"/>
    <w:rsid w:val="00BF76B2"/>
    <w:rsid w:val="00C1323B"/>
    <w:rsid w:val="00C1681C"/>
    <w:rsid w:val="00C25F85"/>
    <w:rsid w:val="00C36AB7"/>
    <w:rsid w:val="00C67A10"/>
    <w:rsid w:val="00C70604"/>
    <w:rsid w:val="00C8591E"/>
    <w:rsid w:val="00C85F03"/>
    <w:rsid w:val="00CA5827"/>
    <w:rsid w:val="00CB0EF4"/>
    <w:rsid w:val="00CC1016"/>
    <w:rsid w:val="00CC2748"/>
    <w:rsid w:val="00CC4BB6"/>
    <w:rsid w:val="00CC638F"/>
    <w:rsid w:val="00CD23BB"/>
    <w:rsid w:val="00CE2D58"/>
    <w:rsid w:val="00D04201"/>
    <w:rsid w:val="00D0450D"/>
    <w:rsid w:val="00D05BB3"/>
    <w:rsid w:val="00D16EBD"/>
    <w:rsid w:val="00D23AB1"/>
    <w:rsid w:val="00D27092"/>
    <w:rsid w:val="00D408C4"/>
    <w:rsid w:val="00D412AA"/>
    <w:rsid w:val="00D42F6E"/>
    <w:rsid w:val="00D51847"/>
    <w:rsid w:val="00D565D9"/>
    <w:rsid w:val="00D71E43"/>
    <w:rsid w:val="00D761BA"/>
    <w:rsid w:val="00D8119C"/>
    <w:rsid w:val="00D827C9"/>
    <w:rsid w:val="00D93282"/>
    <w:rsid w:val="00DA2407"/>
    <w:rsid w:val="00DA289C"/>
    <w:rsid w:val="00DB3251"/>
    <w:rsid w:val="00DB3B58"/>
    <w:rsid w:val="00DC1FD7"/>
    <w:rsid w:val="00DC316F"/>
    <w:rsid w:val="00DC4D2C"/>
    <w:rsid w:val="00DD5650"/>
    <w:rsid w:val="00DD5CA1"/>
    <w:rsid w:val="00DE778A"/>
    <w:rsid w:val="00DF720F"/>
    <w:rsid w:val="00E27B07"/>
    <w:rsid w:val="00E36DCF"/>
    <w:rsid w:val="00E40FCD"/>
    <w:rsid w:val="00E41364"/>
    <w:rsid w:val="00E637AD"/>
    <w:rsid w:val="00E64AB0"/>
    <w:rsid w:val="00E7231E"/>
    <w:rsid w:val="00E73DFC"/>
    <w:rsid w:val="00E85480"/>
    <w:rsid w:val="00E86805"/>
    <w:rsid w:val="00E914A9"/>
    <w:rsid w:val="00EA1D56"/>
    <w:rsid w:val="00EA34AF"/>
    <w:rsid w:val="00EB1FAE"/>
    <w:rsid w:val="00EB624A"/>
    <w:rsid w:val="00EC4D1E"/>
    <w:rsid w:val="00EC7CB9"/>
    <w:rsid w:val="00ED2518"/>
    <w:rsid w:val="00EE4B7C"/>
    <w:rsid w:val="00F05CC2"/>
    <w:rsid w:val="00F06F97"/>
    <w:rsid w:val="00F12EE9"/>
    <w:rsid w:val="00F140AE"/>
    <w:rsid w:val="00F324E0"/>
    <w:rsid w:val="00F36321"/>
    <w:rsid w:val="00F46DEA"/>
    <w:rsid w:val="00F6273B"/>
    <w:rsid w:val="00F65801"/>
    <w:rsid w:val="00F72DF2"/>
    <w:rsid w:val="00F744CE"/>
    <w:rsid w:val="00F93AA5"/>
    <w:rsid w:val="00FA0858"/>
    <w:rsid w:val="00FD245B"/>
    <w:rsid w:val="00FD5D1A"/>
    <w:rsid w:val="00FE541E"/>
    <w:rsid w:val="00FF4CFA"/>
    <w:rsid w:val="00FF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60FC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60FCE"/>
    <w:pPr>
      <w:keepNext/>
      <w:widowControl w:val="0"/>
      <w:suppressAutoHyphens/>
      <w:spacing w:before="240" w:after="60"/>
      <w:outlineLvl w:val="0"/>
    </w:pPr>
    <w:rPr>
      <w:rFonts w:ascii="Cambria" w:hAnsi="Cambria"/>
      <w:b/>
      <w:bCs/>
      <w:color w:val="000000"/>
      <w:kern w:val="32"/>
      <w:sz w:val="32"/>
      <w:szCs w:val="32"/>
      <w:lang w:val="en-US" w:eastAsia="en-US" w:bidi="en-US"/>
    </w:rPr>
  </w:style>
  <w:style w:type="paragraph" w:styleId="20">
    <w:name w:val="heading 2"/>
    <w:basedOn w:val="a0"/>
    <w:next w:val="a0"/>
    <w:qFormat/>
    <w:rsid w:val="0066431E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0">
    <w:name w:val="heading 3"/>
    <w:basedOn w:val="a0"/>
    <w:next w:val="a0"/>
    <w:qFormat/>
    <w:rsid w:val="0066431E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0"/>
    <w:next w:val="a0"/>
    <w:qFormat/>
    <w:rsid w:val="0066431E"/>
    <w:pPr>
      <w:keepNext/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qFormat/>
    <w:rsid w:val="0066431E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qFormat/>
    <w:rsid w:val="0066431E"/>
    <w:p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0"/>
    <w:next w:val="a0"/>
    <w:qFormat/>
    <w:rsid w:val="0066431E"/>
    <w:pPr>
      <w:suppressAutoHyphens/>
      <w:spacing w:before="240" w:after="60"/>
      <w:outlineLvl w:val="6"/>
    </w:pPr>
    <w:rPr>
      <w:lang w:eastAsia="ar-SA"/>
    </w:rPr>
  </w:style>
  <w:style w:type="paragraph" w:styleId="8">
    <w:name w:val="heading 8"/>
    <w:basedOn w:val="a0"/>
    <w:next w:val="a0"/>
    <w:qFormat/>
    <w:rsid w:val="0066431E"/>
    <w:pPr>
      <w:suppressAutoHyphens/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0"/>
    <w:next w:val="a0"/>
    <w:qFormat/>
    <w:rsid w:val="0066431E"/>
    <w:p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60FCE"/>
    <w:rPr>
      <w:rFonts w:ascii="Cambria" w:hAnsi="Cambria"/>
      <w:b/>
      <w:bCs/>
      <w:color w:val="000000"/>
      <w:kern w:val="32"/>
      <w:sz w:val="32"/>
      <w:szCs w:val="32"/>
      <w:lang w:val="en-US" w:eastAsia="en-US" w:bidi="en-US"/>
    </w:rPr>
  </w:style>
  <w:style w:type="character" w:styleId="a4">
    <w:name w:val="Strong"/>
    <w:basedOn w:val="a1"/>
    <w:qFormat/>
    <w:rsid w:val="00260FCE"/>
    <w:rPr>
      <w:b/>
      <w:bCs/>
    </w:rPr>
  </w:style>
  <w:style w:type="character" w:styleId="a5">
    <w:name w:val="Hyperlink"/>
    <w:basedOn w:val="a1"/>
    <w:rsid w:val="00260FCE"/>
    <w:rPr>
      <w:color w:val="0000FF"/>
      <w:u w:val="single"/>
    </w:rPr>
  </w:style>
  <w:style w:type="character" w:customStyle="1" w:styleId="a6">
    <w:name w:val="Основной текст_"/>
    <w:basedOn w:val="a1"/>
    <w:link w:val="21"/>
    <w:rsid w:val="00260FCE"/>
    <w:rPr>
      <w:spacing w:val="9"/>
      <w:sz w:val="23"/>
      <w:szCs w:val="23"/>
      <w:shd w:val="clear" w:color="auto" w:fill="FFFFFF"/>
      <w:lang w:bidi="ar-SA"/>
    </w:rPr>
  </w:style>
  <w:style w:type="paragraph" w:customStyle="1" w:styleId="21">
    <w:name w:val="Основной текст2"/>
    <w:basedOn w:val="a0"/>
    <w:link w:val="a6"/>
    <w:rsid w:val="00260FCE"/>
    <w:pPr>
      <w:widowControl w:val="0"/>
      <w:shd w:val="clear" w:color="auto" w:fill="FFFFFF"/>
      <w:spacing w:line="230" w:lineRule="exact"/>
    </w:pPr>
    <w:rPr>
      <w:spacing w:val="9"/>
      <w:sz w:val="23"/>
      <w:szCs w:val="23"/>
      <w:shd w:val="clear" w:color="auto" w:fill="FFFFFF"/>
    </w:rPr>
  </w:style>
  <w:style w:type="paragraph" w:customStyle="1" w:styleId="s1">
    <w:name w:val="s_1"/>
    <w:basedOn w:val="a0"/>
    <w:rsid w:val="00260FCE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260FCE"/>
    <w:rPr>
      <w:sz w:val="24"/>
      <w:szCs w:val="24"/>
    </w:rPr>
  </w:style>
  <w:style w:type="character" w:customStyle="1" w:styleId="WW8Num1z0">
    <w:name w:val="WW8Num1z0"/>
    <w:rsid w:val="0066431E"/>
    <w:rPr>
      <w:rFonts w:ascii="Symbol" w:hAnsi="Symbol"/>
    </w:rPr>
  </w:style>
  <w:style w:type="character" w:customStyle="1" w:styleId="WW8Num1z1">
    <w:name w:val="WW8Num1z1"/>
    <w:rsid w:val="0066431E"/>
    <w:rPr>
      <w:rFonts w:ascii="Courier New" w:hAnsi="Courier New" w:cs="Courier New"/>
    </w:rPr>
  </w:style>
  <w:style w:type="character" w:customStyle="1" w:styleId="WW8Num1z2">
    <w:name w:val="WW8Num1z2"/>
    <w:rsid w:val="0066431E"/>
    <w:rPr>
      <w:rFonts w:ascii="Wingdings" w:hAnsi="Wingdings"/>
    </w:rPr>
  </w:style>
  <w:style w:type="character" w:customStyle="1" w:styleId="WW8Num2z0">
    <w:name w:val="WW8Num2z0"/>
    <w:rsid w:val="0066431E"/>
    <w:rPr>
      <w:rFonts w:ascii="Symbol" w:hAnsi="Symbol"/>
    </w:rPr>
  </w:style>
  <w:style w:type="character" w:customStyle="1" w:styleId="WW8Num2z1">
    <w:name w:val="WW8Num2z1"/>
    <w:rsid w:val="0066431E"/>
    <w:rPr>
      <w:rFonts w:ascii="Courier New" w:hAnsi="Courier New" w:cs="Courier New"/>
    </w:rPr>
  </w:style>
  <w:style w:type="character" w:customStyle="1" w:styleId="WW8Num2z2">
    <w:name w:val="WW8Num2z2"/>
    <w:rsid w:val="0066431E"/>
    <w:rPr>
      <w:rFonts w:ascii="Wingdings" w:hAnsi="Wingdings"/>
    </w:rPr>
  </w:style>
  <w:style w:type="character" w:customStyle="1" w:styleId="WW8Num3z0">
    <w:name w:val="WW8Num3z0"/>
    <w:rsid w:val="0066431E"/>
    <w:rPr>
      <w:rFonts w:ascii="Symbol" w:hAnsi="Symbol"/>
    </w:rPr>
  </w:style>
  <w:style w:type="character" w:customStyle="1" w:styleId="WW8Num3z1">
    <w:name w:val="WW8Num3z1"/>
    <w:rsid w:val="0066431E"/>
    <w:rPr>
      <w:rFonts w:ascii="Courier New" w:hAnsi="Courier New" w:cs="Courier New"/>
    </w:rPr>
  </w:style>
  <w:style w:type="character" w:customStyle="1" w:styleId="WW8Num3z2">
    <w:name w:val="WW8Num3z2"/>
    <w:rsid w:val="0066431E"/>
    <w:rPr>
      <w:rFonts w:ascii="Wingdings" w:hAnsi="Wingdings"/>
    </w:rPr>
  </w:style>
  <w:style w:type="character" w:customStyle="1" w:styleId="WW8Num4z0">
    <w:name w:val="WW8Num4z0"/>
    <w:rsid w:val="0066431E"/>
    <w:rPr>
      <w:rFonts w:ascii="Symbol" w:hAnsi="Symbol"/>
    </w:rPr>
  </w:style>
  <w:style w:type="character" w:customStyle="1" w:styleId="WW8Num4z1">
    <w:name w:val="WW8Num4z1"/>
    <w:rsid w:val="0066431E"/>
    <w:rPr>
      <w:rFonts w:ascii="Courier New" w:hAnsi="Courier New" w:cs="Courier New"/>
    </w:rPr>
  </w:style>
  <w:style w:type="character" w:customStyle="1" w:styleId="WW8Num4z2">
    <w:name w:val="WW8Num4z2"/>
    <w:rsid w:val="0066431E"/>
    <w:rPr>
      <w:rFonts w:ascii="Wingdings" w:hAnsi="Wingdings"/>
    </w:rPr>
  </w:style>
  <w:style w:type="character" w:customStyle="1" w:styleId="WW8Num5z0">
    <w:name w:val="WW8Num5z0"/>
    <w:rsid w:val="0066431E"/>
    <w:rPr>
      <w:rFonts w:ascii="Symbol" w:hAnsi="Symbol"/>
    </w:rPr>
  </w:style>
  <w:style w:type="character" w:customStyle="1" w:styleId="WW8Num5z1">
    <w:name w:val="WW8Num5z1"/>
    <w:rsid w:val="0066431E"/>
    <w:rPr>
      <w:rFonts w:ascii="Courier New" w:hAnsi="Courier New" w:cs="Courier New"/>
    </w:rPr>
  </w:style>
  <w:style w:type="character" w:customStyle="1" w:styleId="WW8Num5z2">
    <w:name w:val="WW8Num5z2"/>
    <w:rsid w:val="0066431E"/>
    <w:rPr>
      <w:rFonts w:ascii="Wingdings" w:hAnsi="Wingdings"/>
    </w:rPr>
  </w:style>
  <w:style w:type="character" w:customStyle="1" w:styleId="WW8Num6z0">
    <w:name w:val="WW8Num6z0"/>
    <w:rsid w:val="0066431E"/>
    <w:rPr>
      <w:rFonts w:ascii="Symbol" w:hAnsi="Symbol"/>
    </w:rPr>
  </w:style>
  <w:style w:type="character" w:customStyle="1" w:styleId="WW8Num6z1">
    <w:name w:val="WW8Num6z1"/>
    <w:rsid w:val="0066431E"/>
    <w:rPr>
      <w:rFonts w:ascii="Courier New" w:hAnsi="Courier New" w:cs="Courier New"/>
    </w:rPr>
  </w:style>
  <w:style w:type="character" w:customStyle="1" w:styleId="WW8Num6z2">
    <w:name w:val="WW8Num6z2"/>
    <w:rsid w:val="0066431E"/>
    <w:rPr>
      <w:rFonts w:ascii="Wingdings" w:hAnsi="Wingdings"/>
    </w:rPr>
  </w:style>
  <w:style w:type="character" w:customStyle="1" w:styleId="WW8Num7z0">
    <w:name w:val="WW8Num7z0"/>
    <w:rsid w:val="0066431E"/>
    <w:rPr>
      <w:rFonts w:ascii="Symbol" w:hAnsi="Symbol"/>
    </w:rPr>
  </w:style>
  <w:style w:type="character" w:customStyle="1" w:styleId="WW8Num7z1">
    <w:name w:val="WW8Num7z1"/>
    <w:rsid w:val="0066431E"/>
    <w:rPr>
      <w:rFonts w:ascii="Courier New" w:hAnsi="Courier New" w:cs="Courier New"/>
    </w:rPr>
  </w:style>
  <w:style w:type="character" w:customStyle="1" w:styleId="WW8Num7z2">
    <w:name w:val="WW8Num7z2"/>
    <w:rsid w:val="0066431E"/>
    <w:rPr>
      <w:rFonts w:ascii="Wingdings" w:hAnsi="Wingdings"/>
    </w:rPr>
  </w:style>
  <w:style w:type="character" w:customStyle="1" w:styleId="WW8Num9z0">
    <w:name w:val="WW8Num9z0"/>
    <w:rsid w:val="0066431E"/>
    <w:rPr>
      <w:rFonts w:ascii="Symbol" w:hAnsi="Symbol"/>
    </w:rPr>
  </w:style>
  <w:style w:type="character" w:customStyle="1" w:styleId="WW8Num9z1">
    <w:name w:val="WW8Num9z1"/>
    <w:rsid w:val="0066431E"/>
    <w:rPr>
      <w:rFonts w:ascii="Courier New" w:hAnsi="Courier New" w:cs="Courier New"/>
    </w:rPr>
  </w:style>
  <w:style w:type="character" w:customStyle="1" w:styleId="WW8Num9z2">
    <w:name w:val="WW8Num9z2"/>
    <w:rsid w:val="0066431E"/>
    <w:rPr>
      <w:rFonts w:ascii="Wingdings" w:hAnsi="Wingdings"/>
    </w:rPr>
  </w:style>
  <w:style w:type="character" w:customStyle="1" w:styleId="WW8Num10z1">
    <w:name w:val="WW8Num10z1"/>
    <w:rsid w:val="0066431E"/>
    <w:rPr>
      <w:rFonts w:ascii="Courier New" w:hAnsi="Courier New" w:cs="Courier New"/>
    </w:rPr>
  </w:style>
  <w:style w:type="character" w:customStyle="1" w:styleId="WW8Num10z2">
    <w:name w:val="WW8Num10z2"/>
    <w:rsid w:val="0066431E"/>
    <w:rPr>
      <w:rFonts w:ascii="Wingdings" w:hAnsi="Wingdings"/>
    </w:rPr>
  </w:style>
  <w:style w:type="character" w:customStyle="1" w:styleId="WW8Num10z3">
    <w:name w:val="WW8Num10z3"/>
    <w:rsid w:val="0066431E"/>
    <w:rPr>
      <w:rFonts w:ascii="Symbol" w:hAnsi="Symbol"/>
    </w:rPr>
  </w:style>
  <w:style w:type="character" w:customStyle="1" w:styleId="WW8Num11z0">
    <w:name w:val="WW8Num11z0"/>
    <w:rsid w:val="0066431E"/>
    <w:rPr>
      <w:rFonts w:ascii="Symbol" w:hAnsi="Symbol"/>
    </w:rPr>
  </w:style>
  <w:style w:type="character" w:customStyle="1" w:styleId="WW8Num11z1">
    <w:name w:val="WW8Num11z1"/>
    <w:rsid w:val="0066431E"/>
    <w:rPr>
      <w:rFonts w:ascii="Courier New" w:hAnsi="Courier New" w:cs="Courier New"/>
    </w:rPr>
  </w:style>
  <w:style w:type="character" w:customStyle="1" w:styleId="WW8Num11z2">
    <w:name w:val="WW8Num11z2"/>
    <w:rsid w:val="0066431E"/>
    <w:rPr>
      <w:rFonts w:ascii="Wingdings" w:hAnsi="Wingdings"/>
    </w:rPr>
  </w:style>
  <w:style w:type="character" w:customStyle="1" w:styleId="WW8Num12z0">
    <w:name w:val="WW8Num12z0"/>
    <w:rsid w:val="0066431E"/>
    <w:rPr>
      <w:rFonts w:ascii="Symbol" w:hAnsi="Symbol"/>
    </w:rPr>
  </w:style>
  <w:style w:type="character" w:customStyle="1" w:styleId="WW8Num12z1">
    <w:name w:val="WW8Num12z1"/>
    <w:rsid w:val="0066431E"/>
    <w:rPr>
      <w:rFonts w:ascii="Courier New" w:hAnsi="Courier New" w:cs="Courier New"/>
    </w:rPr>
  </w:style>
  <w:style w:type="character" w:customStyle="1" w:styleId="WW8Num12z2">
    <w:name w:val="WW8Num12z2"/>
    <w:rsid w:val="0066431E"/>
    <w:rPr>
      <w:rFonts w:ascii="Wingdings" w:hAnsi="Wingdings"/>
    </w:rPr>
  </w:style>
  <w:style w:type="character" w:customStyle="1" w:styleId="WW8Num14z0">
    <w:name w:val="WW8Num14z0"/>
    <w:rsid w:val="0066431E"/>
    <w:rPr>
      <w:rFonts w:ascii="Symbol" w:hAnsi="Symbol"/>
    </w:rPr>
  </w:style>
  <w:style w:type="character" w:customStyle="1" w:styleId="WW8Num14z1">
    <w:name w:val="WW8Num14z1"/>
    <w:rsid w:val="0066431E"/>
    <w:rPr>
      <w:rFonts w:ascii="Courier New" w:hAnsi="Courier New" w:cs="Courier New"/>
    </w:rPr>
  </w:style>
  <w:style w:type="character" w:customStyle="1" w:styleId="WW8Num14z2">
    <w:name w:val="WW8Num14z2"/>
    <w:rsid w:val="0066431E"/>
    <w:rPr>
      <w:rFonts w:ascii="Wingdings" w:hAnsi="Wingdings"/>
    </w:rPr>
  </w:style>
  <w:style w:type="character" w:customStyle="1" w:styleId="WW8Num17z1">
    <w:name w:val="WW8Num17z1"/>
    <w:rsid w:val="0066431E"/>
    <w:rPr>
      <w:rFonts w:ascii="Courier New" w:hAnsi="Courier New" w:cs="Courier New"/>
    </w:rPr>
  </w:style>
  <w:style w:type="character" w:customStyle="1" w:styleId="WW8Num17z2">
    <w:name w:val="WW8Num17z2"/>
    <w:rsid w:val="0066431E"/>
    <w:rPr>
      <w:rFonts w:ascii="Wingdings" w:hAnsi="Wingdings"/>
    </w:rPr>
  </w:style>
  <w:style w:type="character" w:customStyle="1" w:styleId="WW8Num17z3">
    <w:name w:val="WW8Num17z3"/>
    <w:rsid w:val="0066431E"/>
    <w:rPr>
      <w:rFonts w:ascii="Symbol" w:hAnsi="Symbol"/>
    </w:rPr>
  </w:style>
  <w:style w:type="character" w:customStyle="1" w:styleId="WW8Num18z0">
    <w:name w:val="WW8Num18z0"/>
    <w:rsid w:val="0066431E"/>
    <w:rPr>
      <w:rFonts w:ascii="Symbol" w:hAnsi="Symbol"/>
    </w:rPr>
  </w:style>
  <w:style w:type="character" w:customStyle="1" w:styleId="WW8Num18z1">
    <w:name w:val="WW8Num18z1"/>
    <w:rsid w:val="0066431E"/>
    <w:rPr>
      <w:rFonts w:ascii="Courier New" w:hAnsi="Courier New" w:cs="Courier New"/>
    </w:rPr>
  </w:style>
  <w:style w:type="character" w:customStyle="1" w:styleId="WW8Num18z2">
    <w:name w:val="WW8Num18z2"/>
    <w:rsid w:val="0066431E"/>
    <w:rPr>
      <w:rFonts w:ascii="Wingdings" w:hAnsi="Wingdings"/>
    </w:rPr>
  </w:style>
  <w:style w:type="character" w:customStyle="1" w:styleId="WW8Num19z0">
    <w:name w:val="WW8Num19z0"/>
    <w:rsid w:val="0066431E"/>
    <w:rPr>
      <w:rFonts w:ascii="Symbol" w:hAnsi="Symbol"/>
    </w:rPr>
  </w:style>
  <w:style w:type="character" w:customStyle="1" w:styleId="WW8Num19z1">
    <w:name w:val="WW8Num19z1"/>
    <w:rsid w:val="0066431E"/>
    <w:rPr>
      <w:rFonts w:ascii="Courier New" w:hAnsi="Courier New" w:cs="Courier New"/>
    </w:rPr>
  </w:style>
  <w:style w:type="character" w:customStyle="1" w:styleId="WW8Num19z2">
    <w:name w:val="WW8Num19z2"/>
    <w:rsid w:val="0066431E"/>
    <w:rPr>
      <w:rFonts w:ascii="Wingdings" w:hAnsi="Wingdings"/>
    </w:rPr>
  </w:style>
  <w:style w:type="character" w:customStyle="1" w:styleId="WW8Num20z0">
    <w:name w:val="WW8Num20z0"/>
    <w:rsid w:val="0066431E"/>
    <w:rPr>
      <w:rFonts w:ascii="Symbol" w:hAnsi="Symbol"/>
    </w:rPr>
  </w:style>
  <w:style w:type="character" w:customStyle="1" w:styleId="WW8Num20z1">
    <w:name w:val="WW8Num20z1"/>
    <w:rsid w:val="0066431E"/>
    <w:rPr>
      <w:rFonts w:ascii="Courier New" w:hAnsi="Courier New" w:cs="Courier New"/>
    </w:rPr>
  </w:style>
  <w:style w:type="character" w:customStyle="1" w:styleId="WW8Num20z2">
    <w:name w:val="WW8Num20z2"/>
    <w:rsid w:val="0066431E"/>
    <w:rPr>
      <w:rFonts w:ascii="Wingdings" w:hAnsi="Wingdings"/>
    </w:rPr>
  </w:style>
  <w:style w:type="character" w:customStyle="1" w:styleId="11">
    <w:name w:val="Основной шрифт абзаца1"/>
    <w:rsid w:val="0066431E"/>
  </w:style>
  <w:style w:type="character" w:customStyle="1" w:styleId="a8">
    <w:name w:val="Символ нумерации"/>
    <w:rsid w:val="0066431E"/>
  </w:style>
  <w:style w:type="paragraph" w:customStyle="1" w:styleId="a9">
    <w:name w:val="Заголовок"/>
    <w:basedOn w:val="a0"/>
    <w:next w:val="aa"/>
    <w:rsid w:val="0066431E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a">
    <w:name w:val="Body Text"/>
    <w:basedOn w:val="a0"/>
    <w:semiHidden/>
    <w:rsid w:val="0066431E"/>
    <w:pPr>
      <w:suppressAutoHyphens/>
      <w:spacing w:after="120"/>
    </w:pPr>
    <w:rPr>
      <w:lang w:eastAsia="ar-SA"/>
    </w:rPr>
  </w:style>
  <w:style w:type="paragraph" w:styleId="ab">
    <w:name w:val="List"/>
    <w:basedOn w:val="aa"/>
    <w:semiHidden/>
    <w:rsid w:val="0066431E"/>
    <w:rPr>
      <w:rFonts w:ascii="Arial" w:hAnsi="Arial" w:cs="Tahoma"/>
    </w:rPr>
  </w:style>
  <w:style w:type="paragraph" w:customStyle="1" w:styleId="12">
    <w:name w:val="Название1"/>
    <w:basedOn w:val="a0"/>
    <w:rsid w:val="0066431E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3">
    <w:name w:val="Указатель1"/>
    <w:basedOn w:val="a0"/>
    <w:rsid w:val="0066431E"/>
    <w:pPr>
      <w:suppressLineNumbers/>
      <w:suppressAutoHyphens/>
    </w:pPr>
    <w:rPr>
      <w:rFonts w:ascii="Arial" w:hAnsi="Arial" w:cs="Tahoma"/>
      <w:lang w:eastAsia="ar-SA"/>
    </w:rPr>
  </w:style>
  <w:style w:type="paragraph" w:styleId="ac">
    <w:name w:val="footer"/>
    <w:basedOn w:val="a0"/>
    <w:link w:val="ad"/>
    <w:uiPriority w:val="99"/>
    <w:rsid w:val="0066431E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d">
    <w:name w:val="Нижний колонтитул Знак"/>
    <w:link w:val="ac"/>
    <w:uiPriority w:val="99"/>
    <w:rsid w:val="0066431E"/>
    <w:rPr>
      <w:sz w:val="24"/>
      <w:szCs w:val="24"/>
      <w:lang w:eastAsia="ar-SA" w:bidi="ar-SA"/>
    </w:rPr>
  </w:style>
  <w:style w:type="paragraph" w:styleId="ae">
    <w:name w:val="Balloon Text"/>
    <w:basedOn w:val="a0"/>
    <w:rsid w:val="0066431E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6431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66431E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66431E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f">
    <w:name w:val="Normal (Web)"/>
    <w:basedOn w:val="a0"/>
    <w:rsid w:val="0066431E"/>
    <w:pPr>
      <w:suppressAutoHyphens/>
      <w:spacing w:before="280" w:after="280"/>
    </w:pPr>
    <w:rPr>
      <w:lang w:eastAsia="ar-SA"/>
    </w:rPr>
  </w:style>
  <w:style w:type="paragraph" w:customStyle="1" w:styleId="af0">
    <w:name w:val="Содержимое таблицы"/>
    <w:basedOn w:val="a0"/>
    <w:rsid w:val="0066431E"/>
    <w:pPr>
      <w:suppressLineNumbers/>
      <w:suppressAutoHyphens/>
    </w:pPr>
    <w:rPr>
      <w:lang w:eastAsia="ar-SA"/>
    </w:rPr>
  </w:style>
  <w:style w:type="paragraph" w:customStyle="1" w:styleId="af1">
    <w:name w:val="Заголовок таблицы"/>
    <w:basedOn w:val="af0"/>
    <w:rsid w:val="0066431E"/>
    <w:pPr>
      <w:jc w:val="center"/>
    </w:pPr>
    <w:rPr>
      <w:b/>
      <w:bCs/>
    </w:rPr>
  </w:style>
  <w:style w:type="paragraph" w:customStyle="1" w:styleId="af2">
    <w:name w:val="Содержимое врезки"/>
    <w:basedOn w:val="aa"/>
    <w:rsid w:val="0066431E"/>
  </w:style>
  <w:style w:type="paragraph" w:customStyle="1" w:styleId="Default">
    <w:name w:val="Default"/>
    <w:rsid w:val="006643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List Paragraph"/>
    <w:basedOn w:val="a0"/>
    <w:uiPriority w:val="34"/>
    <w:qFormat/>
    <w:rsid w:val="0066431E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List 2"/>
    <w:basedOn w:val="a0"/>
    <w:rsid w:val="0066431E"/>
    <w:pPr>
      <w:suppressAutoHyphens/>
      <w:ind w:left="566" w:hanging="283"/>
    </w:pPr>
    <w:rPr>
      <w:lang w:eastAsia="ar-SA"/>
    </w:rPr>
  </w:style>
  <w:style w:type="paragraph" w:styleId="31">
    <w:name w:val="List 3"/>
    <w:basedOn w:val="a0"/>
    <w:rsid w:val="0066431E"/>
    <w:pPr>
      <w:suppressAutoHyphens/>
      <w:ind w:left="849" w:hanging="283"/>
    </w:pPr>
    <w:rPr>
      <w:lang w:eastAsia="ar-SA"/>
    </w:rPr>
  </w:style>
  <w:style w:type="paragraph" w:styleId="a">
    <w:name w:val="List Bullet"/>
    <w:basedOn w:val="a0"/>
    <w:rsid w:val="0066431E"/>
    <w:pPr>
      <w:numPr>
        <w:numId w:val="37"/>
      </w:numPr>
      <w:suppressAutoHyphens/>
    </w:pPr>
    <w:rPr>
      <w:lang w:eastAsia="ar-SA"/>
    </w:rPr>
  </w:style>
  <w:style w:type="paragraph" w:styleId="2">
    <w:name w:val="List Bullet 2"/>
    <w:basedOn w:val="a0"/>
    <w:rsid w:val="0066431E"/>
    <w:pPr>
      <w:numPr>
        <w:numId w:val="38"/>
      </w:numPr>
      <w:suppressAutoHyphens/>
    </w:pPr>
    <w:rPr>
      <w:lang w:eastAsia="ar-SA"/>
    </w:rPr>
  </w:style>
  <w:style w:type="paragraph" w:styleId="3">
    <w:name w:val="List Bullet 3"/>
    <w:basedOn w:val="a0"/>
    <w:rsid w:val="0066431E"/>
    <w:pPr>
      <w:numPr>
        <w:numId w:val="39"/>
      </w:numPr>
      <w:suppressAutoHyphens/>
    </w:pPr>
    <w:rPr>
      <w:lang w:eastAsia="ar-SA"/>
    </w:rPr>
  </w:style>
  <w:style w:type="paragraph" w:styleId="af4">
    <w:name w:val="List Continue"/>
    <w:basedOn w:val="a0"/>
    <w:rsid w:val="0066431E"/>
    <w:pPr>
      <w:suppressAutoHyphens/>
      <w:spacing w:after="120"/>
      <w:ind w:left="283"/>
    </w:pPr>
    <w:rPr>
      <w:lang w:eastAsia="ar-SA"/>
    </w:rPr>
  </w:style>
  <w:style w:type="paragraph" w:styleId="af5">
    <w:name w:val="caption"/>
    <w:basedOn w:val="a0"/>
    <w:next w:val="a0"/>
    <w:qFormat/>
    <w:rsid w:val="0066431E"/>
    <w:pPr>
      <w:suppressAutoHyphens/>
    </w:pPr>
    <w:rPr>
      <w:b/>
      <w:bCs/>
      <w:sz w:val="20"/>
      <w:szCs w:val="20"/>
      <w:lang w:eastAsia="ar-SA"/>
    </w:rPr>
  </w:style>
  <w:style w:type="paragraph" w:styleId="af6">
    <w:name w:val="Title"/>
    <w:basedOn w:val="a0"/>
    <w:link w:val="af7"/>
    <w:qFormat/>
    <w:rsid w:val="0066431E"/>
    <w:pPr>
      <w:suppressAutoHyphens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ar-SA"/>
    </w:rPr>
  </w:style>
  <w:style w:type="paragraph" w:styleId="af8">
    <w:name w:val="Body Text Indent"/>
    <w:basedOn w:val="a0"/>
    <w:rsid w:val="0066431E"/>
    <w:pPr>
      <w:suppressAutoHyphens/>
      <w:spacing w:after="120"/>
      <w:ind w:left="283"/>
    </w:pPr>
    <w:rPr>
      <w:lang w:eastAsia="ar-SA"/>
    </w:rPr>
  </w:style>
  <w:style w:type="paragraph" w:styleId="af9">
    <w:name w:val="Subtitle"/>
    <w:basedOn w:val="a0"/>
    <w:link w:val="afa"/>
    <w:qFormat/>
    <w:rsid w:val="0066431E"/>
    <w:pPr>
      <w:suppressAutoHyphens/>
      <w:spacing w:after="60"/>
      <w:jc w:val="center"/>
      <w:outlineLvl w:val="1"/>
    </w:pPr>
    <w:rPr>
      <w:rFonts w:ascii="Arial" w:hAnsi="Arial" w:cs="Arial"/>
      <w:lang w:eastAsia="ar-SA"/>
    </w:rPr>
  </w:style>
  <w:style w:type="paragraph" w:styleId="afb">
    <w:name w:val="Body Text First Indent"/>
    <w:basedOn w:val="aa"/>
    <w:rsid w:val="0066431E"/>
    <w:pPr>
      <w:ind w:firstLine="210"/>
    </w:pPr>
  </w:style>
  <w:style w:type="paragraph" w:styleId="23">
    <w:name w:val="Body Text First Indent 2"/>
    <w:basedOn w:val="af8"/>
    <w:rsid w:val="0066431E"/>
    <w:pPr>
      <w:ind w:firstLine="210"/>
    </w:pPr>
  </w:style>
  <w:style w:type="paragraph" w:customStyle="1" w:styleId="formattexttopleveltext">
    <w:name w:val="formattext topleveltext"/>
    <w:basedOn w:val="a0"/>
    <w:rsid w:val="0066431E"/>
    <w:pPr>
      <w:spacing w:before="100" w:beforeAutospacing="1" w:after="100" w:afterAutospacing="1"/>
    </w:pPr>
  </w:style>
  <w:style w:type="paragraph" w:styleId="afc">
    <w:name w:val="header"/>
    <w:basedOn w:val="a0"/>
    <w:link w:val="afd"/>
    <w:uiPriority w:val="99"/>
    <w:unhideWhenUsed/>
    <w:rsid w:val="0066431E"/>
    <w:pPr>
      <w:tabs>
        <w:tab w:val="center" w:pos="4677"/>
        <w:tab w:val="right" w:pos="9355"/>
      </w:tabs>
      <w:suppressAutoHyphens/>
    </w:pPr>
    <w:rPr>
      <w:lang w:eastAsia="ar-SA"/>
    </w:rPr>
  </w:style>
  <w:style w:type="paragraph" w:customStyle="1" w:styleId="ConsNormal">
    <w:name w:val="ConsNormal"/>
    <w:rsid w:val="0066431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e">
    <w:name w:val="Знак"/>
    <w:basedOn w:val="a0"/>
    <w:rsid w:val="0066431E"/>
    <w:pPr>
      <w:spacing w:line="240" w:lineRule="exact"/>
      <w:jc w:val="both"/>
    </w:pPr>
    <w:rPr>
      <w:lang w:val="en-US" w:eastAsia="en-US"/>
    </w:rPr>
  </w:style>
  <w:style w:type="paragraph" w:customStyle="1" w:styleId="80">
    <w:name w:val="заголовок 8"/>
    <w:basedOn w:val="a0"/>
    <w:next w:val="a0"/>
    <w:rsid w:val="0066431E"/>
    <w:pPr>
      <w:keepNext/>
      <w:tabs>
        <w:tab w:val="left" w:pos="0"/>
      </w:tabs>
      <w:autoSpaceDE w:val="0"/>
      <w:autoSpaceDN w:val="0"/>
      <w:spacing w:before="29"/>
      <w:ind w:right="-1" w:firstLine="567"/>
      <w:jc w:val="both"/>
    </w:pPr>
    <w:rPr>
      <w:rFonts w:ascii="Courier New" w:eastAsia="Calibri" w:hAnsi="Courier New" w:cs="Courier New"/>
      <w:i/>
      <w:iCs/>
    </w:rPr>
  </w:style>
  <w:style w:type="paragraph" w:customStyle="1" w:styleId="ConsPlusTitle">
    <w:name w:val="ConsPlusTitle"/>
    <w:rsid w:val="00161C0A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character" w:styleId="aff">
    <w:name w:val="page number"/>
    <w:basedOn w:val="11"/>
    <w:rsid w:val="00066410"/>
  </w:style>
  <w:style w:type="table" w:styleId="aff0">
    <w:name w:val="Table Grid"/>
    <w:basedOn w:val="a2"/>
    <w:uiPriority w:val="59"/>
    <w:rsid w:val="000664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Верхний колонтитул Знак"/>
    <w:link w:val="afc"/>
    <w:uiPriority w:val="99"/>
    <w:rsid w:val="00066410"/>
    <w:rPr>
      <w:sz w:val="24"/>
      <w:szCs w:val="24"/>
      <w:lang w:eastAsia="ar-SA"/>
    </w:rPr>
  </w:style>
  <w:style w:type="table" w:customStyle="1" w:styleId="14">
    <w:name w:val="Сетка таблицы1"/>
    <w:basedOn w:val="a2"/>
    <w:next w:val="aff0"/>
    <w:rsid w:val="00066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Название Знак"/>
    <w:basedOn w:val="a1"/>
    <w:link w:val="af6"/>
    <w:rsid w:val="00095A5F"/>
    <w:rPr>
      <w:rFonts w:ascii="Arial" w:hAnsi="Arial" w:cs="Arial"/>
      <w:b/>
      <w:bCs/>
      <w:kern w:val="28"/>
      <w:sz w:val="32"/>
      <w:szCs w:val="32"/>
      <w:lang w:eastAsia="ar-SA"/>
    </w:rPr>
  </w:style>
  <w:style w:type="character" w:customStyle="1" w:styleId="afa">
    <w:name w:val="Подзаголовок Знак"/>
    <w:basedOn w:val="a1"/>
    <w:link w:val="af9"/>
    <w:rsid w:val="00095A5F"/>
    <w:rPr>
      <w:rFonts w:ascii="Arial" w:hAnsi="Arial" w:cs="Arial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8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F73A93819F3EC9A71FD7DD5DFD7F812DF9AED35A786990224870486D002E9B10h3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F73A93819F3EC9A71FD7DD5DFD7F812DF9AED35B736B96244870486D002E9B031E102A7227C356A4360914h8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7F73A93819F3EC9A71FC9D04B91218D2AFAF2DF597965C379172B153A0924CC4451496C3F12hC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7F73A93819F3EC9A71FC9D04B91218D2AFAF2D95A7F65C379172B153A0924CC44514968362BCA501Ah3J" TargetMode="External"/><Relationship Id="rId10" Type="http://schemas.openxmlformats.org/officeDocument/2006/relationships/hyperlink" Target="consultantplus://offline/ref=C7F73A93819F3EC9A71FC9D04B91218D2AFAF3DF5C7E65C379172B153A10h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F73A93819F3EC9A71FC9D04B91218D2AFAF3DF5C7E65C379172B153A10h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9658</CharactersWithSpaces>
  <SharedDoc>false</SharedDoc>
  <HLinks>
    <vt:vector size="30" baseType="variant">
      <vt:variant>
        <vt:i4>4522065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consultantplus://offline/ref=F094E9406B6E7E892754B0DE0FCC1AE4BD0F766B7C3A80B23E365AADB4BC7F952E0794BCAF95E6C00D903Ad4m5E</vt:lpwstr>
      </vt:variant>
      <vt:variant>
        <vt:lpwstr/>
      </vt:variant>
      <vt:variant>
        <vt:i4>4522064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consultantplus://offline/ref=F094E9406B6E7E892754B0DE0FCC1AE4BD0F766B7C3A80B23E365AADB4BC7F952E0794BCAF95E6C00D903Ad4m4E</vt:lpwstr>
      </vt:variant>
      <vt:variant>
        <vt:lpwstr/>
      </vt:variant>
      <vt:variant>
        <vt:i4>5701715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consultantplus://offline/ref=31FB56E9CCA084FAFC1F97AFAB0B56D760863CDB6E44C5765583892E80702AAA5EE38A445B9DBC81C83C77X0N9J</vt:lpwstr>
      </vt:variant>
      <vt:variant>
        <vt:lpwstr/>
      </vt:variant>
      <vt:variant>
        <vt:i4>3539054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consultantplus://offline/ref=31FB56E9CCA084FAFC1F89A2BD6708DB678F60D16D45CD260DDCD273D77920FD19ACD3061F90B986XCN8J</vt:lpwstr>
      </vt:variant>
      <vt:variant>
        <vt:lpwstr/>
      </vt:variant>
      <vt:variant>
        <vt:i4>4259846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consultantplus://offline/ref=CF2E04729FE8D414552EEBAABCF122ADEBFDF63296828DD3EEA6B1C56B2413FAE17B81BED69A3846BD868EXCRCI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Home</cp:lastModifiedBy>
  <cp:revision>19</cp:revision>
  <cp:lastPrinted>2017-12-11T09:37:00Z</cp:lastPrinted>
  <dcterms:created xsi:type="dcterms:W3CDTF">2017-10-05T12:24:00Z</dcterms:created>
  <dcterms:modified xsi:type="dcterms:W3CDTF">2017-12-11T09:38:00Z</dcterms:modified>
</cp:coreProperties>
</file>